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1DA" w:rsidRPr="00AE71DA" w:rsidRDefault="00AE71DA" w:rsidP="00AE71DA">
      <w:pPr>
        <w:pStyle w:val="a3"/>
        <w:rPr>
          <w:b/>
          <w:color w:val="000000"/>
          <w:sz w:val="28"/>
          <w:szCs w:val="28"/>
          <w:u w:val="single"/>
        </w:rPr>
      </w:pPr>
      <w:r w:rsidRPr="00AE71DA">
        <w:rPr>
          <w:b/>
          <w:color w:val="000000"/>
          <w:sz w:val="28"/>
          <w:szCs w:val="28"/>
          <w:u w:val="single"/>
        </w:rPr>
        <w:t>Годовой отчёт о работе муниципального методического объединения учителей ОБЗР в 202</w:t>
      </w:r>
      <w:r w:rsidRPr="00AE71DA">
        <w:rPr>
          <w:b/>
          <w:color w:val="000000"/>
          <w:sz w:val="28"/>
          <w:szCs w:val="28"/>
          <w:u w:val="single"/>
        </w:rPr>
        <w:t>5— 2026</w:t>
      </w:r>
      <w:r w:rsidRPr="00AE71DA">
        <w:rPr>
          <w:b/>
          <w:color w:val="000000"/>
          <w:sz w:val="28"/>
          <w:szCs w:val="28"/>
          <w:u w:val="single"/>
        </w:rPr>
        <w:t xml:space="preserve"> учебном году</w:t>
      </w:r>
    </w:p>
    <w:p w:rsidR="00AE71DA" w:rsidRPr="00AE71DA" w:rsidRDefault="00AE71DA" w:rsidP="00AE71DA">
      <w:pPr>
        <w:spacing w:after="0" w:line="286" w:lineRule="atLeast"/>
        <w:ind w:left="25" w:right="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Цель:</w:t>
      </w:r>
      <w:r w:rsidRPr="00AE71D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новых образовательных стандартов третьего поколения.</w:t>
      </w:r>
    </w:p>
    <w:p w:rsidR="00AE71DA" w:rsidRPr="00AE71DA" w:rsidRDefault="00AE71DA" w:rsidP="00AE71DA">
      <w:pPr>
        <w:spacing w:after="0" w:line="257" w:lineRule="atLeast"/>
        <w:ind w:left="2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AE71DA" w:rsidRPr="00AE71DA" w:rsidRDefault="00AE71DA" w:rsidP="00AE71DA">
      <w:pPr>
        <w:spacing w:after="0" w:line="257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Задачи:</w:t>
      </w:r>
    </w:p>
    <w:p w:rsidR="00AE71DA" w:rsidRPr="00AE71DA" w:rsidRDefault="00AE71DA" w:rsidP="00AE71DA">
      <w:pPr>
        <w:spacing w:after="0" w:line="257" w:lineRule="atLeast"/>
        <w:ind w:left="39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E71DA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Обновление содержания образования через: </w:t>
      </w:r>
      <w:r w:rsidRPr="00AE71DA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AE71DA" w:rsidRPr="00AE71DA" w:rsidRDefault="00AE71DA" w:rsidP="00AE71DA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-</w:t>
      </w:r>
      <w:r w:rsidRPr="00AE71D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ФГОС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начального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(НОО-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обновленное      содержание) и ФГОС основного общего образования (ООО – обновленное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содержание),</w:t>
      </w:r>
    </w:p>
    <w:p w:rsidR="00AE71DA" w:rsidRPr="00AE71DA" w:rsidRDefault="00AE71DA" w:rsidP="00AE71DA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совершенствовать качество </w:t>
      </w:r>
      <w:proofErr w:type="spellStart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выпускников на ступени среднего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общего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 (СОО).</w:t>
      </w:r>
    </w:p>
    <w:p w:rsidR="00AE71DA" w:rsidRPr="00AE71DA" w:rsidRDefault="00AE71DA" w:rsidP="00AE71DA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Создавать условия (организационно-управленческие, методические, педагогические) </w:t>
      </w:r>
      <w:proofErr w:type="gramStart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 </w:t>
      </w:r>
      <w:r w:rsidRPr="00AE71DA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обновления</w:t>
      </w:r>
      <w:proofErr w:type="gramEnd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основных образовательных программ НОО, ООО и СОО образовательного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учреждения,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включающих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требований,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государственным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стандартом.</w:t>
      </w:r>
    </w:p>
    <w:p w:rsidR="00AE71DA" w:rsidRPr="00AE71DA" w:rsidRDefault="00AE71DA" w:rsidP="00AE71DA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методический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уровень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овладении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педагогическими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технологиями (НСУР –</w:t>
      </w:r>
      <w:r w:rsidRPr="00AE71DA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национальная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 учительского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роста).</w:t>
      </w:r>
    </w:p>
    <w:p w:rsidR="00AE71DA" w:rsidRPr="00AE71DA" w:rsidRDefault="00AE71DA" w:rsidP="00AE71DA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Активизировать работу по выявлению и обобщению, распространению инновационного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опыта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работающих педагогов.</w:t>
      </w:r>
    </w:p>
    <w:p w:rsidR="00AE71DA" w:rsidRPr="00AE71DA" w:rsidRDefault="00AE71DA" w:rsidP="00AE71DA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 систему мониторинга и диагностики успешности образования, уровня</w:t>
      </w:r>
      <w:r w:rsidRPr="00AE71DA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профессиональной компетентности 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методической подготовки педагогов.</w:t>
      </w:r>
    </w:p>
    <w:p w:rsidR="00AE71DA" w:rsidRPr="00AE71DA" w:rsidRDefault="00AE71DA" w:rsidP="00AE71DA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Обеспечивать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методическое сопровождение работы с молодыми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вновь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принятыми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специалистами.</w:t>
      </w:r>
    </w:p>
    <w:p w:rsidR="00AE71DA" w:rsidRPr="00AE71DA" w:rsidRDefault="00AE71DA" w:rsidP="00AE71DA">
      <w:pPr>
        <w:spacing w:after="0" w:line="360" w:lineRule="atLeast"/>
        <w:ind w:left="441" w:right="262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Создавать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самореализации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AE71DA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ключевых</w:t>
      </w:r>
      <w:r w:rsidRPr="00AE71DA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компетенций</w:t>
      </w:r>
      <w:r w:rsidRPr="00AE71DA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учащихся.</w:t>
      </w:r>
    </w:p>
    <w:p w:rsidR="00AE71DA" w:rsidRPr="00AE71DA" w:rsidRDefault="00AE71DA" w:rsidP="00AE71DA">
      <w:pPr>
        <w:spacing w:after="0" w:line="360" w:lineRule="atLeast"/>
        <w:ind w:left="441" w:right="257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систему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детьми,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имеющими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повышенные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интеллектуальные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способности.</w:t>
      </w:r>
    </w:p>
    <w:p w:rsidR="00AE71DA" w:rsidRPr="00AE71DA" w:rsidRDefault="00AE71DA" w:rsidP="00AE71DA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-   Развивать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современных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педагогических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технологий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методов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активного обучения.</w:t>
      </w:r>
    </w:p>
    <w:p w:rsidR="00AE71DA" w:rsidRPr="00AE71DA" w:rsidRDefault="00AE71DA" w:rsidP="00AE71DA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Пути реализации поставленных задач: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За 2025/26 учебный год было проведено 4 заседания</w:t>
      </w:r>
      <w:r w:rsidRPr="00AE71DA">
        <w:rPr>
          <w:color w:val="000000"/>
          <w:sz w:val="28"/>
          <w:szCs w:val="28"/>
        </w:rPr>
        <w:t>, на которых учителя делились своими наработками, знакомили коллег с опытом работы, предметные недели, знакомились с нормативными и инструктивными документами. На заседаниях проведены обзоры литературы, ознакомления с адресами сайтов по предмету и т.д.).</w:t>
      </w:r>
    </w:p>
    <w:p w:rsidR="00AE71DA" w:rsidRPr="00AE71DA" w:rsidRDefault="00AE71DA" w:rsidP="00AE71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ММО ОБЗР на 2025-2026 </w:t>
      </w:r>
      <w:proofErr w:type="spellStart"/>
      <w:r w:rsidRPr="00AE7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уч.год</w:t>
      </w:r>
      <w:proofErr w:type="spellEnd"/>
    </w:p>
    <w:p w:rsidR="00AE71DA" w:rsidRPr="00AE71DA" w:rsidRDefault="00AE71DA" w:rsidP="00AE71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Look w:val="01E0" w:firstRow="1" w:lastRow="1" w:firstColumn="1" w:lastColumn="1" w:noHBand="0" w:noVBand="0"/>
      </w:tblPr>
      <w:tblGrid>
        <w:gridCol w:w="1028"/>
        <w:gridCol w:w="7295"/>
        <w:gridCol w:w="1362"/>
        <w:gridCol w:w="2061"/>
        <w:gridCol w:w="2814"/>
      </w:tblGrid>
      <w:tr w:rsidR="00AE71DA" w:rsidRPr="00AE71DA" w:rsidTr="006507B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      №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                                        Тема мероприятия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     Сроки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               Выход</w:t>
            </w:r>
          </w:p>
        </w:tc>
      </w:tr>
      <w:tr w:rsidR="00AE71DA" w:rsidRPr="00AE71DA" w:rsidTr="006507B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      1.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E71DA">
              <w:rPr>
                <w:b/>
                <w:sz w:val="28"/>
                <w:szCs w:val="28"/>
              </w:rPr>
              <w:t>«</w:t>
            </w:r>
            <w:proofErr w:type="gramStart"/>
            <w:r w:rsidRPr="00AE71DA">
              <w:rPr>
                <w:b/>
                <w:sz w:val="28"/>
                <w:szCs w:val="28"/>
              </w:rPr>
              <w:t>Организационное  заседание</w:t>
            </w:r>
            <w:proofErr w:type="gramEnd"/>
            <w:r w:rsidRPr="00AE71DA">
              <w:rPr>
                <w:b/>
                <w:sz w:val="28"/>
                <w:szCs w:val="28"/>
              </w:rPr>
              <w:t>».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 w:right="246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1.Оценка</w:t>
            </w:r>
            <w:r w:rsidRPr="00AE71DA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результативности</w:t>
            </w:r>
            <w:r w:rsidRPr="00AE71DA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работы</w:t>
            </w:r>
            <w:r w:rsidRPr="00AE71DA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ММО</w:t>
            </w:r>
            <w:r w:rsidRPr="00AE71DA">
              <w:rPr>
                <w:spacing w:val="-6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за</w:t>
            </w:r>
            <w:r w:rsidRPr="00AE71DA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2024-2025</w:t>
            </w:r>
            <w:r w:rsidRPr="00AE71DA"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E71DA">
              <w:rPr>
                <w:sz w:val="28"/>
                <w:szCs w:val="28"/>
                <w:lang w:eastAsia="en-US"/>
              </w:rPr>
              <w:t>уч.год</w:t>
            </w:r>
            <w:proofErr w:type="spellEnd"/>
            <w:r w:rsidRPr="00AE71DA">
              <w:rPr>
                <w:sz w:val="28"/>
                <w:szCs w:val="28"/>
                <w:lang w:eastAsia="en-US"/>
              </w:rPr>
              <w:t>. Подведение</w:t>
            </w:r>
            <w:r w:rsidRPr="00AE71DA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итогов</w:t>
            </w:r>
            <w:r w:rsidRPr="00AE71DA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года</w:t>
            </w:r>
            <w:r w:rsidRPr="00AE71DA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по</w:t>
            </w:r>
            <w:r w:rsidRPr="00AE71DA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E71DA">
              <w:rPr>
                <w:sz w:val="28"/>
                <w:szCs w:val="28"/>
                <w:lang w:eastAsia="en-US"/>
              </w:rPr>
              <w:t xml:space="preserve">успеваемости </w:t>
            </w:r>
            <w:r w:rsidRPr="00AE71DA">
              <w:rPr>
                <w:spacing w:val="-6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учащихся</w:t>
            </w:r>
            <w:proofErr w:type="gramEnd"/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и выполнению</w:t>
            </w:r>
            <w:r w:rsidRPr="00AE71DA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программы.</w:t>
            </w:r>
          </w:p>
          <w:p w:rsidR="00AE71DA" w:rsidRPr="00AE71DA" w:rsidRDefault="00AE71DA" w:rsidP="00AE71DA">
            <w:pPr>
              <w:widowControl w:val="0"/>
              <w:tabs>
                <w:tab w:val="left" w:pos="367"/>
              </w:tabs>
              <w:autoSpaceDE w:val="0"/>
              <w:autoSpaceDN w:val="0"/>
              <w:spacing w:line="240" w:lineRule="auto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2.Обсуждение</w:t>
            </w:r>
            <w:r w:rsidRPr="00AE71DA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подготовки</w:t>
            </w:r>
            <w:r w:rsidRPr="00AE71DA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и</w:t>
            </w:r>
            <w:r w:rsidRPr="00AE71D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проведения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учебно-полевых</w:t>
            </w:r>
            <w:r w:rsidRPr="00AE71D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сборов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юношей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10-х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классов в июне 2025г.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 xml:space="preserve">3.Выступление начальника отделения подготовки и призыва граждан на военную службу </w:t>
            </w:r>
            <w:proofErr w:type="spellStart"/>
            <w:r w:rsidRPr="00AE71DA">
              <w:rPr>
                <w:sz w:val="28"/>
                <w:szCs w:val="28"/>
                <w:lang w:eastAsia="en-US"/>
              </w:rPr>
              <w:t>Белоносова</w:t>
            </w:r>
            <w:proofErr w:type="spellEnd"/>
            <w:r w:rsidRPr="00AE71DA">
              <w:rPr>
                <w:sz w:val="28"/>
                <w:szCs w:val="28"/>
                <w:lang w:eastAsia="en-US"/>
              </w:rPr>
              <w:t xml:space="preserve"> Н.В.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4.Совершенствование системы военно-патриотического воспитания школьников.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5.Подготовка и проведение ВСОШ по ОБЗР.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Август 2025г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Руководитель МО 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Банникова Т.А.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proofErr w:type="gramStart"/>
            <w:r w:rsidRPr="00AE71DA">
              <w:rPr>
                <w:sz w:val="28"/>
                <w:szCs w:val="28"/>
              </w:rPr>
              <w:t>Итоги  работы</w:t>
            </w:r>
            <w:proofErr w:type="gramEnd"/>
            <w:r w:rsidRPr="00AE71DA">
              <w:rPr>
                <w:sz w:val="28"/>
                <w:szCs w:val="28"/>
              </w:rPr>
              <w:t xml:space="preserve"> МО за 2024-2025 учебный год.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Итоги учебно-полевых</w:t>
            </w:r>
            <w:r w:rsidRPr="00AE71D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сборов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юношей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10-х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классов в июне 2025г.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Выступление начальника отделения подготовки и призыва граждан на военную службу </w:t>
            </w:r>
            <w:proofErr w:type="spellStart"/>
            <w:r w:rsidRPr="00AE71DA">
              <w:rPr>
                <w:sz w:val="28"/>
                <w:szCs w:val="28"/>
              </w:rPr>
              <w:t>Белоносова</w:t>
            </w:r>
            <w:proofErr w:type="spellEnd"/>
            <w:r w:rsidRPr="00AE71DA">
              <w:rPr>
                <w:sz w:val="28"/>
                <w:szCs w:val="28"/>
              </w:rPr>
              <w:t xml:space="preserve"> Н.В.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Подготовка к школьному и муниципальному </w:t>
            </w:r>
            <w:r w:rsidRPr="00AE71DA">
              <w:rPr>
                <w:sz w:val="28"/>
                <w:szCs w:val="28"/>
              </w:rPr>
              <w:lastRenderedPageBreak/>
              <w:t>этапу Всероссийской олимпиады школьников.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  <w:tr w:rsidR="00AE71DA" w:rsidRPr="00AE71DA" w:rsidTr="006507BB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lastRenderedPageBreak/>
              <w:t xml:space="preserve">     </w:t>
            </w:r>
          </w:p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    2.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AE71DA">
              <w:rPr>
                <w:b/>
                <w:sz w:val="28"/>
                <w:szCs w:val="28"/>
              </w:rPr>
              <w:t>«Гражданско-патриотическое воспитание на уроках ОБЗР».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1. Открытый урок В МАОУ СОШ №1 по теме: Проектная деятельность, как условие успешного освоения ФГОС.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2.Определение планируемого результата, достигаемого средствами учебного предмета.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right="246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</w:rPr>
              <w:t>3. Опыт исследование военно-патриотических объединений (клубов)детей.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Ноябрь 2025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МАОУ СОШ 1 Скворцова</w:t>
            </w:r>
            <w:r w:rsidRPr="00AE71DA">
              <w:rPr>
                <w:sz w:val="28"/>
                <w:szCs w:val="28"/>
              </w:rPr>
              <w:t xml:space="preserve"> А.А.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Учитель ОБЗР МАОУ СОШ 3 </w:t>
            </w:r>
            <w:proofErr w:type="spellStart"/>
            <w:r w:rsidRPr="00AE71DA">
              <w:rPr>
                <w:sz w:val="28"/>
                <w:szCs w:val="28"/>
              </w:rPr>
              <w:t>Хабибов</w:t>
            </w:r>
            <w:proofErr w:type="spellEnd"/>
            <w:r w:rsidRPr="00AE71DA">
              <w:rPr>
                <w:sz w:val="28"/>
                <w:szCs w:val="28"/>
              </w:rPr>
              <w:t xml:space="preserve"> В.А.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 xml:space="preserve">Руководитель МО 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Банникова Т.А.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ind w:right="141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Анализ проведения открытого урока.</w:t>
            </w:r>
          </w:p>
          <w:p w:rsidR="00AE71DA" w:rsidRPr="00AE71DA" w:rsidRDefault="00AE71DA" w:rsidP="00AE71DA">
            <w:pPr>
              <w:spacing w:line="240" w:lineRule="auto"/>
              <w:ind w:right="141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Анализ проведения ВСОШ</w:t>
            </w:r>
          </w:p>
        </w:tc>
      </w:tr>
      <w:tr w:rsidR="00AE71DA" w:rsidRPr="00AE71DA" w:rsidTr="006507BB">
        <w:trPr>
          <w:trHeight w:val="156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DA" w:rsidRPr="00AE71DA" w:rsidRDefault="00AE71DA" w:rsidP="00AE71DA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b/>
                <w:sz w:val="28"/>
                <w:szCs w:val="28"/>
              </w:rPr>
              <w:t xml:space="preserve">     </w:t>
            </w:r>
            <w:r w:rsidRPr="00AE71DA">
              <w:rPr>
                <w:sz w:val="28"/>
                <w:szCs w:val="28"/>
              </w:rPr>
              <w:t>3.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AE71DA">
              <w:rPr>
                <w:b/>
                <w:color w:val="000000"/>
                <w:sz w:val="28"/>
                <w:szCs w:val="28"/>
              </w:rPr>
              <w:t>«Образовательная организация: территория безопасности и здорового образа жизни».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color w:val="000000"/>
                <w:sz w:val="28"/>
                <w:szCs w:val="28"/>
              </w:rPr>
            </w:pPr>
            <w:r w:rsidRPr="00AE71DA">
              <w:rPr>
                <w:b/>
                <w:color w:val="000000"/>
                <w:sz w:val="28"/>
                <w:szCs w:val="28"/>
              </w:rPr>
              <w:t>1.</w:t>
            </w:r>
            <w:r w:rsidRPr="00AE71DA">
              <w:rPr>
                <w:color w:val="000000"/>
                <w:sz w:val="28"/>
                <w:szCs w:val="28"/>
              </w:rPr>
              <w:t>Система деятельности образовательных организаций по обеспечению комплексной безопасности, формированию у обучающихся основ здорового и безопасного образа жизни и определить на этой основе пути преодоления проблем и рисков, возникающих при реализации системы работы в данном направлении.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AE71DA">
              <w:rPr>
                <w:color w:val="000000"/>
                <w:sz w:val="28"/>
                <w:szCs w:val="28"/>
              </w:rPr>
              <w:t xml:space="preserve">2.Проблемы формирования у обучающихся основ здорового и безопасного образа жизни при получении начального общего и </w:t>
            </w:r>
            <w:proofErr w:type="gramStart"/>
            <w:r w:rsidRPr="00AE71DA">
              <w:rPr>
                <w:color w:val="000000"/>
                <w:sz w:val="28"/>
                <w:szCs w:val="28"/>
              </w:rPr>
              <w:t>основного общего образования</w:t>
            </w:r>
            <w:proofErr w:type="gramEnd"/>
            <w:r w:rsidRPr="00AE71DA">
              <w:rPr>
                <w:color w:val="000000"/>
                <w:sz w:val="28"/>
                <w:szCs w:val="28"/>
              </w:rPr>
              <w:t xml:space="preserve"> и пути их преодоления.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E71DA" w:rsidRPr="00AE71DA" w:rsidRDefault="00AE71DA" w:rsidP="00AE71DA">
            <w:pPr>
              <w:spacing w:line="240" w:lineRule="auto"/>
              <w:jc w:val="both"/>
              <w:rPr>
                <w:b/>
                <w:color w:val="000000"/>
                <w:sz w:val="28"/>
                <w:szCs w:val="28"/>
              </w:rPr>
            </w:pP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before="4" w:line="240" w:lineRule="auto"/>
              <w:ind w:left="107" w:right="954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lastRenderedPageBreak/>
              <w:t xml:space="preserve">Март 2026г    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Руководитель МО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Банникова Т.А.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color w:val="000000"/>
                <w:sz w:val="28"/>
                <w:szCs w:val="28"/>
              </w:rPr>
            </w:pPr>
            <w:r w:rsidRPr="00AE71DA">
              <w:rPr>
                <w:color w:val="000000"/>
                <w:sz w:val="28"/>
                <w:szCs w:val="28"/>
              </w:rPr>
              <w:t xml:space="preserve">Основные параметры системы деятельности образовательной организации по формированию у обучающихся культуры здорового и безопасного образа жизни на уровнях начального общего и основного общего образования: программы, модели, </w:t>
            </w:r>
            <w:r w:rsidRPr="00AE71DA">
              <w:rPr>
                <w:color w:val="000000"/>
                <w:sz w:val="28"/>
                <w:szCs w:val="28"/>
              </w:rPr>
              <w:lastRenderedPageBreak/>
              <w:t>инструменты, планируемые результаты.</w:t>
            </w:r>
          </w:p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AE71DA" w:rsidRPr="00AE71DA" w:rsidTr="006507BB">
        <w:trPr>
          <w:trHeight w:val="93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lastRenderedPageBreak/>
              <w:t xml:space="preserve">     4.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 w:right="246"/>
              <w:jc w:val="both"/>
              <w:rPr>
                <w:b/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«</w:t>
            </w:r>
            <w:r w:rsidRPr="00AE71DA">
              <w:rPr>
                <w:b/>
                <w:sz w:val="28"/>
                <w:szCs w:val="28"/>
                <w:lang w:eastAsia="en-US"/>
              </w:rPr>
              <w:t>Оценка</w:t>
            </w:r>
            <w:r w:rsidRPr="00AE71DA">
              <w:rPr>
                <w:b/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b/>
                <w:sz w:val="28"/>
                <w:szCs w:val="28"/>
                <w:lang w:eastAsia="en-US"/>
              </w:rPr>
              <w:t>результативности</w:t>
            </w:r>
            <w:r w:rsidRPr="00AE71DA">
              <w:rPr>
                <w:b/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b/>
                <w:sz w:val="28"/>
                <w:szCs w:val="28"/>
                <w:lang w:eastAsia="en-US"/>
              </w:rPr>
              <w:t>работы</w:t>
            </w:r>
            <w:r w:rsidRPr="00AE71DA">
              <w:rPr>
                <w:b/>
                <w:spacing w:val="-9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b/>
                <w:sz w:val="28"/>
                <w:szCs w:val="28"/>
                <w:lang w:eastAsia="en-US"/>
              </w:rPr>
              <w:t>ММО</w:t>
            </w:r>
            <w:r w:rsidRPr="00AE71DA">
              <w:rPr>
                <w:b/>
                <w:spacing w:val="-62"/>
                <w:sz w:val="28"/>
                <w:szCs w:val="28"/>
                <w:lang w:eastAsia="en-US"/>
              </w:rPr>
              <w:t xml:space="preserve">   </w:t>
            </w:r>
            <w:r w:rsidRPr="00AE71DA">
              <w:rPr>
                <w:b/>
                <w:sz w:val="28"/>
                <w:szCs w:val="28"/>
                <w:lang w:eastAsia="en-US"/>
              </w:rPr>
              <w:t>за</w:t>
            </w:r>
            <w:r w:rsidRPr="00AE71DA">
              <w:rPr>
                <w:b/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b/>
                <w:sz w:val="28"/>
                <w:szCs w:val="28"/>
                <w:lang w:eastAsia="en-US"/>
              </w:rPr>
              <w:t>2025-2026</w:t>
            </w:r>
            <w:r w:rsidRPr="00AE71DA">
              <w:rPr>
                <w:b/>
                <w:spacing w:val="-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AE71DA">
              <w:rPr>
                <w:b/>
                <w:sz w:val="28"/>
                <w:szCs w:val="28"/>
                <w:lang w:eastAsia="en-US"/>
              </w:rPr>
              <w:t>уч.год</w:t>
            </w:r>
            <w:proofErr w:type="spellEnd"/>
            <w:r w:rsidRPr="00AE71DA">
              <w:rPr>
                <w:b/>
                <w:sz w:val="28"/>
                <w:szCs w:val="28"/>
                <w:lang w:eastAsia="en-US"/>
              </w:rPr>
              <w:t>»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 w:right="73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Подведение</w:t>
            </w:r>
            <w:r w:rsidRPr="00AE71DA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итогов</w:t>
            </w:r>
            <w:r w:rsidRPr="00AE71DA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года</w:t>
            </w:r>
            <w:r w:rsidRPr="00AE71DA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по</w:t>
            </w:r>
            <w:r w:rsidRPr="00AE71DA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успеваемости</w:t>
            </w:r>
            <w:r w:rsidRPr="00AE71DA">
              <w:rPr>
                <w:spacing w:val="-6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учащихся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и выполнению</w:t>
            </w:r>
            <w:r w:rsidRPr="00AE71DA">
              <w:rPr>
                <w:spacing w:val="-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программы.</w:t>
            </w:r>
          </w:p>
          <w:p w:rsidR="00AE71DA" w:rsidRPr="00AE71DA" w:rsidRDefault="00AE71DA" w:rsidP="00AE71DA">
            <w:pPr>
              <w:widowControl w:val="0"/>
              <w:numPr>
                <w:ilvl w:val="0"/>
                <w:numId w:val="5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Обсуждение</w:t>
            </w:r>
            <w:r w:rsidRPr="00AE71DA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подготовки</w:t>
            </w:r>
            <w:r w:rsidRPr="00AE71DA">
              <w:rPr>
                <w:spacing w:val="-5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и</w:t>
            </w:r>
            <w:r w:rsidRPr="00AE71D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проведение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учебно-полевых</w:t>
            </w:r>
            <w:r w:rsidRPr="00AE71D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сборов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юношей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10-х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классов.</w:t>
            </w:r>
          </w:p>
          <w:p w:rsidR="00AE71DA" w:rsidRPr="00AE71DA" w:rsidRDefault="00AE71DA" w:rsidP="00AE71DA">
            <w:pPr>
              <w:widowControl w:val="0"/>
              <w:numPr>
                <w:ilvl w:val="0"/>
                <w:numId w:val="5"/>
              </w:numPr>
              <w:tabs>
                <w:tab w:val="left" w:pos="367"/>
              </w:tabs>
              <w:autoSpaceDE w:val="0"/>
              <w:autoSpaceDN w:val="0"/>
              <w:spacing w:line="240" w:lineRule="auto"/>
              <w:ind w:right="1546" w:firstLine="0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Информационно-</w:t>
            </w:r>
            <w:r w:rsidRPr="00AE71DA">
              <w:rPr>
                <w:spacing w:val="-9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методическое</w:t>
            </w:r>
            <w:r w:rsidRPr="00AE71DA">
              <w:rPr>
                <w:spacing w:val="-62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сопровождение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pacing w:val="-62"/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реализации</w:t>
            </w:r>
            <w:r w:rsidRPr="00AE71DA"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учебных</w:t>
            </w:r>
            <w:r w:rsidRPr="00AE71DA"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предметов (Проблемы</w:t>
            </w:r>
            <w:r w:rsidRPr="00AE71DA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реализации</w:t>
            </w:r>
            <w:r w:rsidRPr="00AE71DA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предметной</w:t>
            </w:r>
            <w:r w:rsidRPr="00AE71DA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области).</w:t>
            </w:r>
            <w:r w:rsidRPr="00AE71DA">
              <w:rPr>
                <w:spacing w:val="-62"/>
                <w:sz w:val="28"/>
                <w:szCs w:val="28"/>
                <w:lang w:eastAsia="en-US"/>
              </w:rPr>
              <w:t xml:space="preserve"> 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pacing w:val="1"/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3.Отчет о работе ММО</w:t>
            </w:r>
            <w:r w:rsidRPr="00AE71DA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за</w:t>
            </w:r>
            <w:r w:rsidRPr="00AE71DA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 xml:space="preserve">2025-2026 </w:t>
            </w:r>
            <w:proofErr w:type="spellStart"/>
            <w:r w:rsidRPr="00AE71DA">
              <w:rPr>
                <w:sz w:val="28"/>
                <w:szCs w:val="28"/>
                <w:lang w:eastAsia="en-US"/>
              </w:rPr>
              <w:t>уч.год</w:t>
            </w:r>
            <w:proofErr w:type="spellEnd"/>
            <w:r w:rsidRPr="00AE71DA">
              <w:rPr>
                <w:spacing w:val="1"/>
                <w:sz w:val="28"/>
                <w:szCs w:val="28"/>
                <w:lang w:eastAsia="en-US"/>
              </w:rPr>
              <w:t xml:space="preserve"> </w:t>
            </w:r>
          </w:p>
          <w:p w:rsidR="00AE71DA" w:rsidRPr="00AE71DA" w:rsidRDefault="00AE71DA" w:rsidP="00AE71DA">
            <w:pPr>
              <w:widowControl w:val="0"/>
              <w:autoSpaceDE w:val="0"/>
              <w:autoSpaceDN w:val="0"/>
              <w:spacing w:line="240" w:lineRule="auto"/>
              <w:ind w:left="107"/>
              <w:jc w:val="both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4.Обсуждение</w:t>
            </w:r>
            <w:r w:rsidRPr="00AE71DA">
              <w:rPr>
                <w:spacing w:val="-8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перспективного</w:t>
            </w:r>
            <w:r w:rsidRPr="00AE71DA"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плана</w:t>
            </w:r>
            <w:r w:rsidRPr="00AE71DA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работы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ММО.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b/>
                <w:sz w:val="28"/>
                <w:szCs w:val="28"/>
              </w:rPr>
              <w:t xml:space="preserve"> </w:t>
            </w:r>
            <w:r w:rsidRPr="00AE71DA">
              <w:rPr>
                <w:sz w:val="28"/>
                <w:szCs w:val="28"/>
              </w:rPr>
              <w:t>Май 2026г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Руководитель МО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E71DA">
              <w:rPr>
                <w:sz w:val="28"/>
                <w:szCs w:val="28"/>
              </w:rPr>
              <w:t>Банникова Т.А.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AE71DA">
            <w:pPr>
              <w:spacing w:line="240" w:lineRule="auto"/>
              <w:jc w:val="both"/>
              <w:rPr>
                <w:color w:val="1C2F3E"/>
                <w:sz w:val="28"/>
                <w:szCs w:val="28"/>
                <w:bdr w:val="none" w:sz="0" w:space="0" w:color="auto" w:frame="1"/>
              </w:rPr>
            </w:pPr>
            <w:r w:rsidRPr="00AE71DA">
              <w:rPr>
                <w:color w:val="1C2F3E"/>
                <w:sz w:val="28"/>
                <w:szCs w:val="28"/>
                <w:bdr w:val="none" w:sz="0" w:space="0" w:color="auto" w:frame="1"/>
              </w:rPr>
              <w:t xml:space="preserve">Отчет о реализации плана методической работы школы за 2025-2026 учебный год. 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color w:val="1C2F3E"/>
                <w:sz w:val="28"/>
                <w:szCs w:val="28"/>
              </w:rPr>
            </w:pPr>
            <w:r w:rsidRPr="00AE71DA">
              <w:rPr>
                <w:color w:val="1C2F3E"/>
                <w:sz w:val="28"/>
                <w:szCs w:val="28"/>
                <w:bdr w:val="none" w:sz="0" w:space="0" w:color="auto" w:frame="1"/>
              </w:rPr>
              <w:t>Проект плана методической работы школы на 2026-2027 учебный год.</w:t>
            </w:r>
          </w:p>
          <w:p w:rsidR="00AE71DA" w:rsidRPr="00AE71DA" w:rsidRDefault="00AE71DA" w:rsidP="00AE71DA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</w:tr>
    </w:tbl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 xml:space="preserve"> </w:t>
      </w:r>
      <w:r w:rsidRPr="00AE71DA">
        <w:rPr>
          <w:color w:val="000000"/>
          <w:sz w:val="28"/>
          <w:szCs w:val="28"/>
        </w:rPr>
        <w:t xml:space="preserve">Общие сведения о ММО </w:t>
      </w:r>
    </w:p>
    <w:p w:rsidR="00AE71DA" w:rsidRPr="00AE71DA" w:rsidRDefault="00AE71DA" w:rsidP="00AE71D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работе </w:t>
      </w:r>
      <w:proofErr w:type="gramStart"/>
      <w:r w:rsidRPr="00AE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ММО  учителей</w:t>
      </w:r>
      <w:proofErr w:type="gramEnd"/>
      <w:r w:rsidRPr="00AE71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ОБЗР принимает участие от 4 до 15 человек.</w:t>
      </w:r>
    </w:p>
    <w:p w:rsidR="00AE71DA" w:rsidRP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</w:rPr>
        <w:t>5. Участие членов ММО в семинарах, круглых столах, выступлениях на педсоветах.</w:t>
      </w:r>
    </w:p>
    <w:p w:rsid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</w:rPr>
        <w:t>Профессиональному росту педагогов помогает постоянный обмен опытом в рамках ММО.</w:t>
      </w:r>
    </w:p>
    <w:p w:rsidR="00AE71DA" w:rsidRDefault="00AE71DA" w:rsidP="00AE71DA">
      <w:pPr>
        <w:pStyle w:val="a3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5.1.</w:t>
      </w:r>
      <w:r w:rsidRPr="00AE71DA">
        <w:rPr>
          <w:sz w:val="28"/>
          <w:szCs w:val="28"/>
          <w:lang w:eastAsia="en-US"/>
        </w:rPr>
        <w:t xml:space="preserve"> </w:t>
      </w:r>
      <w:r w:rsidRPr="00AE71DA">
        <w:rPr>
          <w:sz w:val="28"/>
          <w:szCs w:val="28"/>
          <w:lang w:eastAsia="en-US"/>
        </w:rPr>
        <w:t xml:space="preserve">Выступление начальника отделения подготовки и призыва граждан на военную службу </w:t>
      </w:r>
      <w:proofErr w:type="spellStart"/>
      <w:r w:rsidRPr="00AE71DA">
        <w:rPr>
          <w:sz w:val="28"/>
          <w:szCs w:val="28"/>
          <w:lang w:eastAsia="en-US"/>
        </w:rPr>
        <w:t>Белоносова</w:t>
      </w:r>
      <w:proofErr w:type="spellEnd"/>
      <w:r w:rsidRPr="00AE71DA">
        <w:rPr>
          <w:sz w:val="28"/>
          <w:szCs w:val="28"/>
          <w:lang w:eastAsia="en-US"/>
        </w:rPr>
        <w:t xml:space="preserve"> </w:t>
      </w:r>
      <w:proofErr w:type="gramStart"/>
      <w:r w:rsidRPr="00AE71DA">
        <w:rPr>
          <w:sz w:val="28"/>
          <w:szCs w:val="28"/>
          <w:lang w:eastAsia="en-US"/>
        </w:rPr>
        <w:t>Н.В.</w:t>
      </w:r>
      <w:r>
        <w:rPr>
          <w:sz w:val="28"/>
          <w:szCs w:val="28"/>
          <w:lang w:eastAsia="en-US"/>
        </w:rPr>
        <w:t>( обмен</w:t>
      </w:r>
      <w:proofErr w:type="gramEnd"/>
      <w:r>
        <w:rPr>
          <w:sz w:val="28"/>
          <w:szCs w:val="28"/>
          <w:lang w:eastAsia="en-US"/>
        </w:rPr>
        <w:t xml:space="preserve"> опытом в подготовке обучающихся в военно-патриотическом воспитании)</w:t>
      </w:r>
    </w:p>
    <w:p w:rsidR="00AE71DA" w:rsidRPr="00AE71DA" w:rsidRDefault="00AE71DA" w:rsidP="00AE71DA">
      <w:pPr>
        <w:pStyle w:val="a3"/>
        <w:rPr>
          <w:sz w:val="28"/>
          <w:szCs w:val="28"/>
        </w:rPr>
      </w:pPr>
      <w:r>
        <w:rPr>
          <w:sz w:val="28"/>
          <w:szCs w:val="28"/>
        </w:rPr>
        <w:t>5.2</w:t>
      </w:r>
      <w:r w:rsidRPr="00AE71DA">
        <w:rPr>
          <w:sz w:val="28"/>
          <w:szCs w:val="28"/>
        </w:rPr>
        <w:t>.</w:t>
      </w:r>
      <w:r>
        <w:rPr>
          <w:sz w:val="28"/>
          <w:szCs w:val="28"/>
        </w:rPr>
        <w:t xml:space="preserve"> Ноябрь 2025г.-</w:t>
      </w:r>
      <w:r w:rsidRPr="00AE71DA">
        <w:rPr>
          <w:sz w:val="28"/>
          <w:szCs w:val="28"/>
        </w:rPr>
        <w:t xml:space="preserve"> </w:t>
      </w:r>
      <w:r w:rsidRPr="00AE71DA">
        <w:rPr>
          <w:sz w:val="28"/>
          <w:szCs w:val="28"/>
        </w:rPr>
        <w:t>Открытый урок В МАОУ СОШ №1</w:t>
      </w:r>
      <w:r>
        <w:rPr>
          <w:sz w:val="28"/>
          <w:szCs w:val="28"/>
        </w:rPr>
        <w:t xml:space="preserve"> Скворцова А.А.</w:t>
      </w:r>
      <w:r w:rsidRPr="00AE71DA">
        <w:rPr>
          <w:sz w:val="28"/>
          <w:szCs w:val="28"/>
        </w:rPr>
        <w:t xml:space="preserve"> по теме: Проектная деятельность, как условие успешного освоения ФГОС.</w:t>
      </w:r>
    </w:p>
    <w:p w:rsidR="00AE71DA" w:rsidRPr="00AE71DA" w:rsidRDefault="00AE71DA" w:rsidP="00AE71DA">
      <w:pPr>
        <w:widowControl w:val="0"/>
        <w:autoSpaceDE w:val="0"/>
        <w:autoSpaceDN w:val="0"/>
        <w:spacing w:after="0" w:line="240" w:lineRule="auto"/>
        <w:ind w:right="246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bCs/>
          <w:color w:val="1C2F3E"/>
          <w:sz w:val="28"/>
          <w:szCs w:val="28"/>
          <w:bdr w:val="none" w:sz="0" w:space="0" w:color="auto" w:frame="1"/>
        </w:rPr>
        <w:t>5.</w:t>
      </w:r>
      <w:r>
        <w:rPr>
          <w:rFonts w:ascii="Times New Roman" w:hAnsi="Times New Roman" w:cs="Times New Roman"/>
          <w:bCs/>
          <w:color w:val="1C2F3E"/>
          <w:sz w:val="28"/>
          <w:szCs w:val="28"/>
          <w:bdr w:val="none" w:sz="0" w:space="0" w:color="auto" w:frame="1"/>
        </w:rPr>
        <w:t>3</w:t>
      </w:r>
      <w:r w:rsidRPr="00AE71DA">
        <w:rPr>
          <w:rFonts w:ascii="Times New Roman" w:hAnsi="Times New Roman" w:cs="Times New Roman"/>
          <w:bCs/>
          <w:color w:val="1C2F3E"/>
          <w:sz w:val="28"/>
          <w:szCs w:val="28"/>
          <w:bdr w:val="none" w:sz="0" w:space="0" w:color="auto" w:frame="1"/>
        </w:rPr>
        <w:t>.</w:t>
      </w:r>
      <w:r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Ноябрь 2025</w:t>
      </w:r>
      <w:r w:rsidRPr="00AE71DA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г.-</w:t>
      </w:r>
      <w:r w:rsidRPr="00AE71DA">
        <w:rPr>
          <w:rFonts w:ascii="Times New Roman" w:hAnsi="Times New Roman" w:cs="Times New Roman"/>
          <w:sz w:val="28"/>
          <w:szCs w:val="28"/>
        </w:rPr>
        <w:t xml:space="preserve"> Опыт исследование военно-патриотических объединений (</w:t>
      </w:r>
      <w:r>
        <w:rPr>
          <w:rFonts w:ascii="Times New Roman" w:hAnsi="Times New Roman" w:cs="Times New Roman"/>
          <w:sz w:val="28"/>
          <w:szCs w:val="28"/>
        </w:rPr>
        <w:t>клубов)детей,</w:t>
      </w:r>
      <w:r w:rsidRPr="00AE71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71DA">
        <w:rPr>
          <w:rFonts w:ascii="Times New Roman" w:hAnsi="Times New Roman" w:cs="Times New Roman"/>
          <w:sz w:val="28"/>
          <w:szCs w:val="28"/>
        </w:rPr>
        <w:t>Хабибов</w:t>
      </w:r>
      <w:proofErr w:type="spellEnd"/>
      <w:r w:rsidRPr="00AE71DA">
        <w:rPr>
          <w:rFonts w:ascii="Times New Roman" w:hAnsi="Times New Roman" w:cs="Times New Roman"/>
          <w:sz w:val="28"/>
          <w:szCs w:val="28"/>
        </w:rPr>
        <w:t xml:space="preserve"> В.А.</w:t>
      </w:r>
      <w:r w:rsidRPr="00AE71DA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МАОУ СОШ №3, </w:t>
      </w:r>
      <w:proofErr w:type="spellStart"/>
      <w:r w:rsidRPr="00AE71DA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п.Двуреченск</w:t>
      </w:r>
      <w:proofErr w:type="spellEnd"/>
      <w:r w:rsidRPr="00AE71DA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>.</w:t>
      </w:r>
      <w:r w:rsidRPr="00AE71D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71DA" w:rsidRPr="002E2F95" w:rsidRDefault="00AE71DA" w:rsidP="002E2F95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1DA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5.3. </w:t>
      </w:r>
      <w:r w:rsidR="002E2F95">
        <w:rPr>
          <w:rFonts w:ascii="Times New Roman" w:hAnsi="Times New Roman" w:cs="Times New Roman"/>
          <w:sz w:val="28"/>
          <w:szCs w:val="28"/>
        </w:rPr>
        <w:t>Март 2026</w:t>
      </w:r>
      <w:r w:rsidRPr="00AE71DA">
        <w:rPr>
          <w:rFonts w:ascii="Times New Roman" w:hAnsi="Times New Roman" w:cs="Times New Roman"/>
          <w:sz w:val="28"/>
          <w:szCs w:val="28"/>
        </w:rPr>
        <w:t>г-</w:t>
      </w:r>
      <w:r w:rsidRPr="00AE71DA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</w:t>
      </w:r>
      <w:r w:rsidRPr="00AE71DA">
        <w:rPr>
          <w:rFonts w:ascii="Times New Roman" w:hAnsi="Times New Roman" w:cs="Times New Roman"/>
          <w:sz w:val="28"/>
          <w:szCs w:val="28"/>
        </w:rPr>
        <w:t xml:space="preserve">МАОУ СОШ №23 Банникова Т.А. </w:t>
      </w:r>
      <w:proofErr w:type="gramStart"/>
      <w:r w:rsidRPr="00AE71DA">
        <w:rPr>
          <w:rFonts w:ascii="Times New Roman" w:hAnsi="Times New Roman" w:cs="Times New Roman"/>
          <w:sz w:val="28"/>
          <w:szCs w:val="28"/>
        </w:rPr>
        <w:t>Тема :</w:t>
      </w:r>
      <w:proofErr w:type="gramEnd"/>
      <w:r w:rsidRPr="00AE71DA">
        <w:rPr>
          <w:rFonts w:ascii="Times New Roman" w:hAnsi="Times New Roman" w:cs="Times New Roman"/>
          <w:sz w:val="28"/>
          <w:szCs w:val="28"/>
        </w:rPr>
        <w:t>«</w:t>
      </w:r>
      <w:r w:rsidR="002E2F95" w:rsidRPr="00AE71DA">
        <w:rPr>
          <w:rFonts w:ascii="Times New Roman" w:hAnsi="Times New Roman" w:cs="Times New Roman"/>
          <w:color w:val="000000"/>
          <w:sz w:val="28"/>
          <w:szCs w:val="28"/>
        </w:rPr>
        <w:t>Система деятельности образовательных организаций по обеспечению комплексной безопасности, формированию у обучающихся основ здорового и безопасного образа жизни и определить на этой основе пути преодоления проблем и рисков, возникающих при реализации системы работы в данном направлении</w:t>
      </w:r>
      <w:r w:rsidR="002E2F9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2E2F95" w:rsidRPr="00AE71D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71DA" w:rsidRPr="00AE71DA" w:rsidRDefault="002E2F95" w:rsidP="00AE71DA">
      <w:pPr>
        <w:pStyle w:val="TableParagraph"/>
        <w:spacing w:line="244" w:lineRule="auto"/>
        <w:ind w:left="0" w:right="246"/>
        <w:rPr>
          <w:sz w:val="28"/>
          <w:szCs w:val="28"/>
        </w:rPr>
      </w:pPr>
      <w:r>
        <w:rPr>
          <w:color w:val="1C2F3E"/>
          <w:sz w:val="28"/>
          <w:szCs w:val="28"/>
          <w:bdr w:val="none" w:sz="0" w:space="0" w:color="auto" w:frame="1"/>
        </w:rPr>
        <w:t>5.4 Май 2026</w:t>
      </w:r>
      <w:r w:rsidR="00AE71DA" w:rsidRPr="00AE71DA">
        <w:rPr>
          <w:color w:val="1C2F3E"/>
          <w:sz w:val="28"/>
          <w:szCs w:val="28"/>
          <w:bdr w:val="none" w:sz="0" w:space="0" w:color="auto" w:frame="1"/>
        </w:rPr>
        <w:t>г-</w:t>
      </w:r>
      <w:r w:rsidR="00AE71DA" w:rsidRPr="00AE71DA">
        <w:rPr>
          <w:sz w:val="28"/>
          <w:szCs w:val="28"/>
        </w:rPr>
        <w:t xml:space="preserve"> МАОУ СОШ №23 Банникова Т.А. Тема: «Оценка</w:t>
      </w:r>
      <w:r w:rsidR="00AE71DA" w:rsidRPr="00AE71DA">
        <w:rPr>
          <w:spacing w:val="-6"/>
          <w:sz w:val="28"/>
          <w:szCs w:val="28"/>
        </w:rPr>
        <w:t xml:space="preserve"> </w:t>
      </w:r>
      <w:r w:rsidR="00AE71DA" w:rsidRPr="00AE71DA">
        <w:rPr>
          <w:sz w:val="28"/>
          <w:szCs w:val="28"/>
        </w:rPr>
        <w:t>результативности</w:t>
      </w:r>
      <w:r w:rsidR="00AE71DA" w:rsidRPr="00AE71DA">
        <w:rPr>
          <w:spacing w:val="-5"/>
          <w:sz w:val="28"/>
          <w:szCs w:val="28"/>
        </w:rPr>
        <w:t xml:space="preserve"> </w:t>
      </w:r>
      <w:r w:rsidR="00AE71DA" w:rsidRPr="00AE71DA">
        <w:rPr>
          <w:sz w:val="28"/>
          <w:szCs w:val="28"/>
        </w:rPr>
        <w:t>работы</w:t>
      </w:r>
      <w:r w:rsidR="00AE71DA" w:rsidRPr="00AE71DA">
        <w:rPr>
          <w:spacing w:val="-9"/>
          <w:sz w:val="28"/>
          <w:szCs w:val="28"/>
        </w:rPr>
        <w:t xml:space="preserve"> </w:t>
      </w:r>
      <w:r w:rsidR="00AE71DA" w:rsidRPr="00AE71DA">
        <w:rPr>
          <w:sz w:val="28"/>
          <w:szCs w:val="28"/>
        </w:rPr>
        <w:t>ММО</w:t>
      </w:r>
      <w:r w:rsidR="00AE71DA" w:rsidRPr="00AE71DA">
        <w:rPr>
          <w:spacing w:val="-62"/>
          <w:sz w:val="28"/>
          <w:szCs w:val="28"/>
        </w:rPr>
        <w:t xml:space="preserve"> </w:t>
      </w:r>
      <w:r w:rsidR="00AE71DA" w:rsidRPr="00AE71DA">
        <w:rPr>
          <w:sz w:val="28"/>
          <w:szCs w:val="28"/>
        </w:rPr>
        <w:t>за</w:t>
      </w:r>
      <w:r w:rsidR="00AE71DA" w:rsidRPr="00AE71DA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2025-2026</w:t>
      </w:r>
      <w:r w:rsidR="00AE71DA" w:rsidRPr="00AE71DA">
        <w:rPr>
          <w:spacing w:val="-1"/>
          <w:sz w:val="28"/>
          <w:szCs w:val="28"/>
        </w:rPr>
        <w:t xml:space="preserve"> </w:t>
      </w:r>
      <w:proofErr w:type="spellStart"/>
      <w:r w:rsidR="00AE71DA" w:rsidRPr="00AE71DA">
        <w:rPr>
          <w:sz w:val="28"/>
          <w:szCs w:val="28"/>
        </w:rPr>
        <w:t>уч.год</w:t>
      </w:r>
      <w:proofErr w:type="spellEnd"/>
      <w:r w:rsidR="00AE71DA" w:rsidRPr="00AE71DA">
        <w:rPr>
          <w:sz w:val="28"/>
          <w:szCs w:val="28"/>
        </w:rPr>
        <w:t>»</w:t>
      </w:r>
    </w:p>
    <w:p w:rsidR="00AE71DA" w:rsidRPr="00AE71DA" w:rsidRDefault="00AE71DA" w:rsidP="00AE71DA">
      <w:pPr>
        <w:spacing w:line="257" w:lineRule="atLeast"/>
        <w:rPr>
          <w:rFonts w:ascii="Times New Roman" w:hAnsi="Times New Roman" w:cs="Times New Roman"/>
          <w:sz w:val="28"/>
          <w:szCs w:val="28"/>
        </w:rPr>
      </w:pPr>
    </w:p>
    <w:p w:rsidR="00AE71DA" w:rsidRPr="00AE71DA" w:rsidRDefault="00AE71DA" w:rsidP="00AE71DA">
      <w:pPr>
        <w:spacing w:line="257" w:lineRule="atLeast"/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</w:pPr>
      <w:r w:rsidRPr="00AE71DA">
        <w:rPr>
          <w:rFonts w:ascii="Times New Roman" w:hAnsi="Times New Roman" w:cs="Times New Roman"/>
          <w:sz w:val="28"/>
          <w:szCs w:val="28"/>
        </w:rPr>
        <w:t>Обмен опытом по использованию наиболее эффективных технологий, форм, методов и приёмов по формированию УУД (универсальных учебных действий).</w:t>
      </w:r>
      <w:r w:rsidRPr="00AE71DA">
        <w:rPr>
          <w:rFonts w:ascii="Times New Roman" w:hAnsi="Times New Roman" w:cs="Times New Roman"/>
          <w:color w:val="1C2F3E"/>
          <w:sz w:val="28"/>
          <w:szCs w:val="28"/>
          <w:bdr w:val="none" w:sz="0" w:space="0" w:color="auto" w:frame="1"/>
        </w:rPr>
        <w:t xml:space="preserve"> Отчет о реализации плана методической работы школы за 2024-2025 учебный год. </w:t>
      </w:r>
    </w:p>
    <w:p w:rsidR="00AE71DA" w:rsidRP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</w:rPr>
        <w:t>6. Публикации учителей.</w:t>
      </w:r>
    </w:p>
    <w:p w:rsidR="00AE71DA" w:rsidRP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</w:rPr>
        <w:t xml:space="preserve">6.1.Банникова Т.А. -сайт </w:t>
      </w:r>
      <w:proofErr w:type="spellStart"/>
      <w:r w:rsidRPr="00AE71DA">
        <w:rPr>
          <w:sz w:val="28"/>
          <w:szCs w:val="28"/>
          <w:lang w:val="en-US"/>
        </w:rPr>
        <w:t>nsportal</w:t>
      </w:r>
      <w:proofErr w:type="spellEnd"/>
      <w:r w:rsidR="002E2F95">
        <w:rPr>
          <w:sz w:val="28"/>
          <w:szCs w:val="28"/>
        </w:rPr>
        <w:t xml:space="preserve"> (7</w:t>
      </w:r>
      <w:r w:rsidRPr="00AE71DA">
        <w:rPr>
          <w:sz w:val="28"/>
          <w:szCs w:val="28"/>
        </w:rPr>
        <w:t xml:space="preserve"> публикаций + </w:t>
      </w:r>
      <w:proofErr w:type="spellStart"/>
      <w:r w:rsidRPr="00AE71DA">
        <w:rPr>
          <w:sz w:val="28"/>
          <w:szCs w:val="28"/>
        </w:rPr>
        <w:t>сетификаты</w:t>
      </w:r>
      <w:proofErr w:type="spellEnd"/>
      <w:r w:rsidRPr="00AE71DA">
        <w:rPr>
          <w:sz w:val="28"/>
          <w:szCs w:val="28"/>
        </w:rPr>
        <w:t xml:space="preserve">), </w:t>
      </w:r>
      <w:proofErr w:type="spellStart"/>
      <w:r w:rsidRPr="00AE71DA">
        <w:rPr>
          <w:sz w:val="28"/>
          <w:szCs w:val="28"/>
        </w:rPr>
        <w:t>инфоурок</w:t>
      </w:r>
      <w:proofErr w:type="spellEnd"/>
      <w:r w:rsidRPr="00AE71DA">
        <w:rPr>
          <w:sz w:val="28"/>
          <w:szCs w:val="28"/>
        </w:rPr>
        <w:t>.</w:t>
      </w:r>
    </w:p>
    <w:p w:rsidR="00AE71DA" w:rsidRP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</w:rPr>
        <w:t>7. Анализ Всероссийской олимпиады школьников (школьный этап).</w:t>
      </w:r>
    </w:p>
    <w:p w:rsidR="00AE71DA" w:rsidRP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</w:rPr>
        <w:t>8. Анализ Всероссийской олимпиады школьников (муниципальный этап).</w:t>
      </w:r>
    </w:p>
    <w:p w:rsidR="00AE71DA" w:rsidRPr="00AE71DA" w:rsidRDefault="002E2F95" w:rsidP="00AE71DA">
      <w:pPr>
        <w:pStyle w:val="a3"/>
        <w:rPr>
          <w:sz w:val="28"/>
          <w:szCs w:val="28"/>
        </w:rPr>
      </w:pPr>
      <w:r>
        <w:rPr>
          <w:sz w:val="28"/>
          <w:szCs w:val="28"/>
        </w:rPr>
        <w:t>В 2025-2026</w:t>
      </w:r>
      <w:r w:rsidR="00AE71DA" w:rsidRPr="00AE71DA">
        <w:rPr>
          <w:sz w:val="28"/>
          <w:szCs w:val="28"/>
        </w:rPr>
        <w:t xml:space="preserve"> учебном году олимпиада по ОБЗР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проводилась  в</w:t>
      </w:r>
      <w:proofErr w:type="gramEnd"/>
      <w:r>
        <w:rPr>
          <w:sz w:val="28"/>
          <w:szCs w:val="28"/>
        </w:rPr>
        <w:t xml:space="preserve"> 12</w:t>
      </w:r>
      <w:r w:rsidR="00AE71DA" w:rsidRPr="00AE71DA">
        <w:rPr>
          <w:sz w:val="28"/>
          <w:szCs w:val="28"/>
        </w:rPr>
        <w:t xml:space="preserve"> раз.</w:t>
      </w:r>
    </w:p>
    <w:p w:rsidR="00AE71DA" w:rsidRP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</w:rPr>
        <w:t>По итогам муниципального этапа ВОШ по ОБЗР: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AE71DA" w:rsidRPr="00AE71DA" w:rsidTr="006507BB">
        <w:trPr>
          <w:trHeight w:val="351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lastRenderedPageBreak/>
              <w:t>7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8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9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10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11 класс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E71DA" w:rsidRPr="00AE71DA" w:rsidTr="006507BB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Кол-во участников</w:t>
            </w:r>
          </w:p>
        </w:tc>
      </w:tr>
      <w:tr w:rsidR="00AE71DA" w:rsidRPr="00AE71DA" w:rsidTr="006507BB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СКК</w:t>
            </w:r>
            <w:r w:rsidR="00AE71DA" w:rsidRPr="00AE71DA">
              <w:rPr>
                <w:sz w:val="28"/>
                <w:szCs w:val="28"/>
                <w:lang w:eastAsia="en-US"/>
              </w:rPr>
              <w:t>-1 место</w:t>
            </w:r>
          </w:p>
          <w:p w:rsid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 xml:space="preserve">МАОУ </w:t>
            </w:r>
            <w:r w:rsidR="007C75E7">
              <w:rPr>
                <w:sz w:val="28"/>
                <w:szCs w:val="28"/>
                <w:lang w:eastAsia="en-US"/>
              </w:rPr>
              <w:t>СОШ</w:t>
            </w:r>
            <w:r w:rsidRPr="00AE71DA">
              <w:rPr>
                <w:sz w:val="28"/>
                <w:szCs w:val="28"/>
                <w:lang w:eastAsia="en-US"/>
              </w:rPr>
              <w:t xml:space="preserve">№23- </w:t>
            </w:r>
            <w:r w:rsidR="007C75E7">
              <w:rPr>
                <w:sz w:val="28"/>
                <w:szCs w:val="28"/>
                <w:lang w:eastAsia="en-US"/>
              </w:rPr>
              <w:t>1</w:t>
            </w:r>
            <w:r w:rsidRPr="00AE71DA">
              <w:rPr>
                <w:sz w:val="28"/>
                <w:szCs w:val="28"/>
                <w:lang w:eastAsia="en-US"/>
              </w:rPr>
              <w:t xml:space="preserve"> призёра</w:t>
            </w:r>
          </w:p>
          <w:p w:rsidR="007C75E7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СКК-1 призёр</w:t>
            </w:r>
          </w:p>
          <w:p w:rsidR="007C75E7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№1-2 призёра</w:t>
            </w:r>
          </w:p>
          <w:p w:rsidR="007C75E7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№19-2 призера</w:t>
            </w: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5E7" w:rsidRDefault="007C75E7" w:rsidP="007C75E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СОШ№7</w:t>
            </w:r>
            <w:r w:rsidR="00AE71DA" w:rsidRPr="00AE71DA">
              <w:rPr>
                <w:sz w:val="28"/>
                <w:szCs w:val="28"/>
                <w:lang w:eastAsia="en-US"/>
              </w:rPr>
              <w:t>- 1 место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7C75E7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СОШ№3</w:t>
            </w:r>
            <w:r w:rsidRPr="00AE71DA">
              <w:rPr>
                <w:sz w:val="28"/>
                <w:szCs w:val="28"/>
                <w:lang w:eastAsia="en-US"/>
              </w:rPr>
              <w:t>- 1 место</w:t>
            </w:r>
          </w:p>
          <w:p w:rsid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 xml:space="preserve">МАОУ </w:t>
            </w:r>
            <w:r w:rsidR="007C75E7">
              <w:rPr>
                <w:sz w:val="28"/>
                <w:szCs w:val="28"/>
                <w:lang w:eastAsia="en-US"/>
              </w:rPr>
              <w:t>СОШ</w:t>
            </w:r>
            <w:r w:rsidRPr="00AE71DA">
              <w:rPr>
                <w:sz w:val="28"/>
                <w:szCs w:val="28"/>
                <w:lang w:eastAsia="en-US"/>
              </w:rPr>
              <w:t>№23-</w:t>
            </w:r>
            <w:r w:rsidR="007C75E7">
              <w:rPr>
                <w:sz w:val="28"/>
                <w:szCs w:val="28"/>
                <w:lang w:eastAsia="en-US"/>
              </w:rPr>
              <w:t>2</w:t>
            </w:r>
            <w:r w:rsidRPr="00AE71DA">
              <w:rPr>
                <w:sz w:val="28"/>
                <w:szCs w:val="28"/>
                <w:lang w:eastAsia="en-US"/>
              </w:rPr>
              <w:t xml:space="preserve"> призёра</w:t>
            </w:r>
          </w:p>
          <w:p w:rsidR="007C75E7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№18- 1 призёр</w:t>
            </w:r>
          </w:p>
          <w:p w:rsidR="007C75E7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№3- 3 призёра</w:t>
            </w:r>
          </w:p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СОШ№1-3 призёра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 xml:space="preserve">МАОУ </w:t>
            </w:r>
            <w:r w:rsidR="007C75E7">
              <w:rPr>
                <w:sz w:val="28"/>
                <w:szCs w:val="28"/>
                <w:lang w:eastAsia="en-US"/>
              </w:rPr>
              <w:t>СОШ</w:t>
            </w:r>
            <w:r w:rsidRPr="00AE71DA">
              <w:rPr>
                <w:sz w:val="28"/>
                <w:szCs w:val="28"/>
                <w:lang w:eastAsia="en-US"/>
              </w:rPr>
              <w:t>№23- 1 место</w:t>
            </w:r>
          </w:p>
          <w:p w:rsidR="007C75E7" w:rsidRDefault="007C75E7" w:rsidP="007C75E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№18-1 место</w:t>
            </w:r>
            <w:r w:rsidRPr="00AE71DA">
              <w:rPr>
                <w:sz w:val="28"/>
                <w:szCs w:val="28"/>
                <w:lang w:eastAsia="en-US"/>
              </w:rPr>
              <w:t xml:space="preserve"> </w:t>
            </w:r>
            <w:r w:rsidRPr="00AE71DA">
              <w:rPr>
                <w:sz w:val="28"/>
                <w:szCs w:val="28"/>
                <w:lang w:eastAsia="en-US"/>
              </w:rPr>
              <w:t>МАОУ №23- 1 место</w:t>
            </w:r>
          </w:p>
          <w:p w:rsidR="007C75E7" w:rsidRPr="00AE71DA" w:rsidRDefault="007C75E7" w:rsidP="007C75E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№18-1 место</w:t>
            </w:r>
          </w:p>
          <w:p w:rsidR="007C75E7" w:rsidRDefault="00AE71DA" w:rsidP="007C75E7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МАОУ №23-</w:t>
            </w:r>
            <w:r w:rsidR="007C75E7">
              <w:rPr>
                <w:sz w:val="28"/>
                <w:szCs w:val="28"/>
                <w:lang w:eastAsia="en-US"/>
              </w:rPr>
              <w:t xml:space="preserve"> 5</w:t>
            </w:r>
            <w:r w:rsidRPr="00AE71DA">
              <w:rPr>
                <w:sz w:val="28"/>
                <w:szCs w:val="28"/>
                <w:lang w:eastAsia="en-US"/>
              </w:rPr>
              <w:t xml:space="preserve"> призёр</w:t>
            </w:r>
            <w:r w:rsidR="007C75E7">
              <w:rPr>
                <w:sz w:val="28"/>
                <w:szCs w:val="28"/>
                <w:lang w:eastAsia="en-US"/>
              </w:rPr>
              <w:t>ов МАОУ СОШ №18-1 призёр</w:t>
            </w:r>
          </w:p>
          <w:p w:rsidR="007C75E7" w:rsidRDefault="007C75E7" w:rsidP="007C75E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№19</w:t>
            </w:r>
            <w:r>
              <w:rPr>
                <w:sz w:val="28"/>
                <w:szCs w:val="28"/>
                <w:lang w:eastAsia="en-US"/>
              </w:rPr>
              <w:t>-1 призёр</w:t>
            </w:r>
          </w:p>
          <w:p w:rsidR="007C75E7" w:rsidRPr="00AE71DA" w:rsidRDefault="007C75E7" w:rsidP="007C75E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№11-3</w:t>
            </w:r>
            <w:r>
              <w:rPr>
                <w:sz w:val="28"/>
                <w:szCs w:val="28"/>
                <w:lang w:eastAsia="en-US"/>
              </w:rPr>
              <w:t xml:space="preserve"> призёр</w:t>
            </w:r>
            <w:r>
              <w:rPr>
                <w:sz w:val="28"/>
                <w:szCs w:val="28"/>
                <w:lang w:eastAsia="en-US"/>
              </w:rPr>
              <w:t>а</w:t>
            </w:r>
          </w:p>
          <w:p w:rsidR="00AE71DA" w:rsidRPr="00AE71DA" w:rsidRDefault="007C75E7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СОШ №8-2</w:t>
            </w:r>
            <w:r>
              <w:rPr>
                <w:sz w:val="28"/>
                <w:szCs w:val="28"/>
                <w:lang w:eastAsia="en-US"/>
              </w:rPr>
              <w:t xml:space="preserve"> призёр</w:t>
            </w:r>
            <w:r>
              <w:rPr>
                <w:sz w:val="28"/>
                <w:szCs w:val="28"/>
                <w:lang w:eastAsia="en-US"/>
              </w:rPr>
              <w:t xml:space="preserve">а МАОУ СОШ </w:t>
            </w:r>
            <w:r>
              <w:rPr>
                <w:sz w:val="28"/>
                <w:szCs w:val="28"/>
                <w:lang w:eastAsia="en-US"/>
              </w:rPr>
              <w:lastRenderedPageBreak/>
              <w:t>№7-2</w:t>
            </w:r>
            <w:r>
              <w:rPr>
                <w:sz w:val="28"/>
                <w:szCs w:val="28"/>
                <w:lang w:eastAsia="en-US"/>
              </w:rPr>
              <w:t xml:space="preserve"> призёр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D61180">
              <w:rPr>
                <w:sz w:val="28"/>
                <w:szCs w:val="28"/>
                <w:lang w:eastAsia="en-US"/>
              </w:rPr>
              <w:t xml:space="preserve"> МАОУ СОШ №6-2</w:t>
            </w:r>
            <w:r w:rsidR="00D61180">
              <w:rPr>
                <w:sz w:val="28"/>
                <w:szCs w:val="28"/>
                <w:lang w:eastAsia="en-US"/>
              </w:rPr>
              <w:t xml:space="preserve"> призёр</w:t>
            </w:r>
            <w:r w:rsidR="00D61180">
              <w:rPr>
                <w:sz w:val="28"/>
                <w:szCs w:val="28"/>
                <w:lang w:eastAsia="en-US"/>
              </w:rPr>
              <w:t>а МАОУ СОШ №3</w:t>
            </w:r>
            <w:r w:rsidR="00D61180">
              <w:rPr>
                <w:sz w:val="28"/>
                <w:szCs w:val="28"/>
                <w:lang w:eastAsia="en-US"/>
              </w:rPr>
              <w:t>-1 призёр</w:t>
            </w: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DA" w:rsidRPr="00AE71DA" w:rsidRDefault="00D61180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МАОУ №23- 2</w:t>
            </w:r>
            <w:r w:rsidR="00AE71DA" w:rsidRPr="00AE71DA">
              <w:rPr>
                <w:sz w:val="28"/>
                <w:szCs w:val="28"/>
                <w:lang w:eastAsia="en-US"/>
              </w:rPr>
              <w:t xml:space="preserve"> призёр</w:t>
            </w:r>
            <w:r>
              <w:rPr>
                <w:sz w:val="28"/>
                <w:szCs w:val="28"/>
                <w:lang w:eastAsia="en-US"/>
              </w:rPr>
              <w:t>а</w:t>
            </w: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D61180" w:rsidP="006507BB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МАОУ №19</w:t>
            </w:r>
            <w:r w:rsidR="00AE71DA" w:rsidRPr="00AE71DA">
              <w:rPr>
                <w:sz w:val="28"/>
                <w:szCs w:val="28"/>
                <w:lang w:eastAsia="en-US"/>
              </w:rPr>
              <w:t>-1 место</w:t>
            </w: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МАОУ №23-</w:t>
            </w:r>
            <w:r w:rsidR="00D61180">
              <w:rPr>
                <w:sz w:val="28"/>
                <w:szCs w:val="28"/>
                <w:lang w:eastAsia="en-US"/>
              </w:rPr>
              <w:t>2</w:t>
            </w:r>
            <w:r w:rsidRPr="00AE71DA">
              <w:rPr>
                <w:sz w:val="28"/>
                <w:szCs w:val="28"/>
                <w:lang w:eastAsia="en-US"/>
              </w:rPr>
              <w:t>призёр</w:t>
            </w:r>
            <w:r w:rsidR="00D61180">
              <w:rPr>
                <w:sz w:val="28"/>
                <w:szCs w:val="28"/>
                <w:lang w:eastAsia="en-US"/>
              </w:rPr>
              <w:t>а</w:t>
            </w: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 xml:space="preserve">МАОУ </w:t>
            </w:r>
            <w:r w:rsidR="00D61180">
              <w:rPr>
                <w:sz w:val="28"/>
                <w:szCs w:val="28"/>
                <w:lang w:eastAsia="en-US"/>
              </w:rPr>
              <w:t>№18</w:t>
            </w:r>
            <w:r w:rsidRPr="00AE71DA">
              <w:rPr>
                <w:sz w:val="28"/>
                <w:szCs w:val="28"/>
                <w:lang w:eastAsia="en-US"/>
              </w:rPr>
              <w:t>-1призёр</w:t>
            </w: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1DA" w:rsidRDefault="00D61180" w:rsidP="006507BB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место-</w:t>
            </w:r>
            <w:r w:rsidRPr="00D61180">
              <w:rPr>
                <w:b/>
                <w:sz w:val="28"/>
                <w:szCs w:val="28"/>
                <w:lang w:eastAsia="en-US"/>
              </w:rPr>
              <w:t>8</w:t>
            </w:r>
          </w:p>
          <w:p w:rsidR="00D61180" w:rsidRPr="00D61180" w:rsidRDefault="00D61180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D61180">
              <w:rPr>
                <w:sz w:val="28"/>
                <w:szCs w:val="28"/>
                <w:lang w:eastAsia="en-US"/>
              </w:rPr>
              <w:t>Призёры</w:t>
            </w:r>
            <w:r w:rsidRPr="00D61180">
              <w:rPr>
                <w:b/>
                <w:sz w:val="28"/>
                <w:szCs w:val="28"/>
                <w:lang w:eastAsia="en-US"/>
              </w:rPr>
              <w:t>-37</w:t>
            </w:r>
          </w:p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1DA" w:rsidRPr="00AE71DA" w:rsidRDefault="00AE71DA" w:rsidP="006507BB">
            <w:pPr>
              <w:pStyle w:val="a3"/>
              <w:rPr>
                <w:sz w:val="28"/>
                <w:szCs w:val="28"/>
                <w:lang w:eastAsia="en-US"/>
              </w:rPr>
            </w:pPr>
            <w:r w:rsidRPr="00AE71DA">
              <w:rPr>
                <w:sz w:val="28"/>
                <w:szCs w:val="28"/>
                <w:lang w:eastAsia="en-US"/>
              </w:rPr>
              <w:t>Кол-во победителей и призёров</w:t>
            </w:r>
          </w:p>
        </w:tc>
      </w:tr>
    </w:tbl>
    <w:p w:rsidR="00AE71DA" w:rsidRPr="00AE71DA" w:rsidRDefault="00AE71DA" w:rsidP="00AE71DA">
      <w:pPr>
        <w:pStyle w:val="a3"/>
        <w:rPr>
          <w:sz w:val="28"/>
          <w:szCs w:val="28"/>
        </w:rPr>
      </w:pPr>
      <w:r w:rsidRPr="00AE71DA">
        <w:rPr>
          <w:sz w:val="28"/>
          <w:szCs w:val="28"/>
          <w:lang w:eastAsia="en-US"/>
        </w:rPr>
        <w:lastRenderedPageBreak/>
        <w:t>Количество участников Мун</w:t>
      </w:r>
      <w:r w:rsidR="002E2F95">
        <w:rPr>
          <w:sz w:val="28"/>
          <w:szCs w:val="28"/>
          <w:lang w:eastAsia="en-US"/>
        </w:rPr>
        <w:t>иципальном туре ВСОШ ОБЗР в 2025-2026</w:t>
      </w:r>
      <w:r w:rsidR="007C75E7">
        <w:rPr>
          <w:sz w:val="28"/>
          <w:szCs w:val="28"/>
          <w:lang w:eastAsia="en-US"/>
        </w:rPr>
        <w:t xml:space="preserve"> учебном году </w:t>
      </w:r>
      <w:proofErr w:type="gramStart"/>
      <w:r w:rsidR="007C75E7">
        <w:rPr>
          <w:sz w:val="28"/>
          <w:szCs w:val="28"/>
          <w:lang w:eastAsia="en-US"/>
        </w:rPr>
        <w:t xml:space="preserve">увеличилось </w:t>
      </w:r>
      <w:r w:rsidRPr="00AE71DA">
        <w:rPr>
          <w:sz w:val="28"/>
          <w:szCs w:val="28"/>
          <w:lang w:eastAsia="en-US"/>
        </w:rPr>
        <w:t xml:space="preserve"> н</w:t>
      </w:r>
      <w:r w:rsidR="007C75E7">
        <w:rPr>
          <w:sz w:val="28"/>
          <w:szCs w:val="28"/>
          <w:lang w:eastAsia="en-US"/>
        </w:rPr>
        <w:t>а</w:t>
      </w:r>
      <w:proofErr w:type="gramEnd"/>
      <w:r w:rsidR="007C75E7">
        <w:rPr>
          <w:sz w:val="28"/>
          <w:szCs w:val="28"/>
          <w:lang w:eastAsia="en-US"/>
        </w:rPr>
        <w:t xml:space="preserve"> 54 человека по сравнению с 2024-2025</w:t>
      </w:r>
      <w:r w:rsidRPr="00AE71DA">
        <w:rPr>
          <w:sz w:val="28"/>
          <w:szCs w:val="28"/>
          <w:lang w:eastAsia="en-US"/>
        </w:rPr>
        <w:t xml:space="preserve"> учебным годом.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 xml:space="preserve"> Анализ Всероссийской олимпиады школьников (муниципальный этап).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 xml:space="preserve">СМО не имеет материальной базы для проведения муниципального этапа практического тура олимпиады по ОБЗР. </w:t>
      </w:r>
    </w:p>
    <w:p w:rsidR="00AE71DA" w:rsidRPr="00AE71DA" w:rsidRDefault="00AE71DA" w:rsidP="00AE71DA">
      <w:pPr>
        <w:pStyle w:val="a3"/>
        <w:rPr>
          <w:b/>
          <w:color w:val="000000"/>
          <w:sz w:val="28"/>
          <w:szCs w:val="28"/>
          <w:u w:val="single"/>
        </w:rPr>
      </w:pPr>
      <w:r w:rsidRPr="00AE71DA">
        <w:rPr>
          <w:color w:val="000000"/>
          <w:sz w:val="28"/>
          <w:szCs w:val="28"/>
        </w:rPr>
        <w:t xml:space="preserve">8.Мероприятия в рамках предметной недели. </w:t>
      </w:r>
      <w:r w:rsidRPr="00AE71DA">
        <w:rPr>
          <w:b/>
          <w:color w:val="000000"/>
          <w:sz w:val="28"/>
          <w:szCs w:val="28"/>
          <w:u w:val="single"/>
        </w:rPr>
        <w:t xml:space="preserve"> </w:t>
      </w:r>
    </w:p>
    <w:p w:rsidR="00AE71DA" w:rsidRPr="00AE71DA" w:rsidRDefault="00D61180" w:rsidP="00AE71D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1.13-17.04.2026</w:t>
      </w:r>
      <w:r w:rsidR="00AE71DA" w:rsidRPr="00AE71DA">
        <w:rPr>
          <w:b/>
          <w:color w:val="000000"/>
          <w:sz w:val="28"/>
          <w:szCs w:val="28"/>
        </w:rPr>
        <w:t xml:space="preserve">г- декадная неделя по ОБЗР МАОУ СОШ №1: 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-конкурс рисунков по ПДД</w:t>
      </w:r>
    </w:p>
    <w:p w:rsid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-разработка игр-ловушек по ПДД</w:t>
      </w:r>
    </w:p>
    <w:p w:rsidR="00D61180" w:rsidRPr="00AE71DA" w:rsidRDefault="00D61180" w:rsidP="00AE71D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-оформление буклетов ВИЧ/СПИД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-брей-ринг по ППБ.</w:t>
      </w:r>
    </w:p>
    <w:p w:rsidR="00AE71DA" w:rsidRPr="00AE71DA" w:rsidRDefault="00D61180" w:rsidP="00AE71D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2.20-24.04.2026</w:t>
      </w:r>
      <w:r w:rsidR="00AE71DA" w:rsidRPr="00AE71DA">
        <w:rPr>
          <w:b/>
          <w:color w:val="000000"/>
          <w:sz w:val="28"/>
          <w:szCs w:val="28"/>
        </w:rPr>
        <w:t>г.- декадная неделя по ОБЗР МАОУ СОШ №3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-оформление стенда по ПДД, ППБ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lastRenderedPageBreak/>
        <w:t>-конкурс рисунков по ПДД, ППБ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-конкурс ребусов, загадок.</w:t>
      </w:r>
    </w:p>
    <w:p w:rsidR="00AE71DA" w:rsidRPr="00AE71DA" w:rsidRDefault="00D61180" w:rsidP="00AE71D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3.12-15.05.2026</w:t>
      </w:r>
      <w:r w:rsidR="00AE71DA" w:rsidRPr="00AE71DA">
        <w:rPr>
          <w:b/>
          <w:color w:val="000000"/>
          <w:sz w:val="28"/>
          <w:szCs w:val="28"/>
        </w:rPr>
        <w:t>г.-декадная неделя по ОБЗР МАОУ СОШ №23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-линейка безопасности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-соревнование «Безопасное колесо» (школьный тур)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 подготовка к соревнованиям «Безопасное колесо» (Муниципальный тур)</w:t>
      </w:r>
    </w:p>
    <w:p w:rsid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-конкурс рисунков по ПДД, ППБ, «Опасности водоёмов»</w:t>
      </w:r>
    </w:p>
    <w:p w:rsidR="00D61180" w:rsidRPr="00AE71DA" w:rsidRDefault="00D61180" w:rsidP="00AE71D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оформление буклетов ВИЧ/СПИД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-брей-ринг по ППБ</w:t>
      </w:r>
    </w:p>
    <w:p w:rsidR="00AE71DA" w:rsidRPr="00AE71DA" w:rsidRDefault="00AE71DA" w:rsidP="00AE71DA">
      <w:pPr>
        <w:pStyle w:val="a3"/>
        <w:tabs>
          <w:tab w:val="center" w:pos="7285"/>
        </w:tabs>
        <w:rPr>
          <w:color w:val="000000"/>
          <w:sz w:val="28"/>
          <w:szCs w:val="28"/>
          <w:u w:val="single"/>
        </w:rPr>
      </w:pPr>
      <w:r w:rsidRPr="00AE71DA">
        <w:rPr>
          <w:color w:val="000000"/>
          <w:sz w:val="28"/>
          <w:szCs w:val="28"/>
          <w:u w:val="single"/>
        </w:rPr>
        <w:t>Участие членов ММО и обучающихся в мероприятиях:</w:t>
      </w:r>
      <w:r w:rsidRPr="00AE71DA">
        <w:rPr>
          <w:color w:val="000000"/>
          <w:sz w:val="28"/>
          <w:szCs w:val="28"/>
          <w:u w:val="single"/>
        </w:rPr>
        <w:tab/>
      </w:r>
    </w:p>
    <w:p w:rsidR="00AE71DA" w:rsidRPr="00AE71DA" w:rsidRDefault="00AE71DA" w:rsidP="00AE71DA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 xml:space="preserve">   </w:t>
      </w:r>
      <w:r w:rsidR="008F5ECA">
        <w:rPr>
          <w:rFonts w:ascii="Times New Roman" w:hAnsi="Times New Roman" w:cs="Times New Roman"/>
          <w:sz w:val="28"/>
          <w:szCs w:val="28"/>
        </w:rPr>
        <w:t>В сентябре 2025</w:t>
      </w:r>
      <w:r w:rsidRPr="00AE71DA">
        <w:rPr>
          <w:rFonts w:ascii="Times New Roman" w:hAnsi="Times New Roman" w:cs="Times New Roman"/>
          <w:sz w:val="28"/>
          <w:szCs w:val="28"/>
        </w:rPr>
        <w:t xml:space="preserve"> года в школах района проводился месячник по безопасности дорожного движения </w:t>
      </w:r>
      <w:proofErr w:type="gramStart"/>
      <w:r w:rsidRPr="00AE71DA">
        <w:rPr>
          <w:rFonts w:ascii="Times New Roman" w:hAnsi="Times New Roman" w:cs="Times New Roman"/>
          <w:sz w:val="28"/>
          <w:szCs w:val="28"/>
        </w:rPr>
        <w:t>( Акции</w:t>
      </w:r>
      <w:proofErr w:type="gramEnd"/>
      <w:r w:rsidRPr="00AE71DA">
        <w:rPr>
          <w:rFonts w:ascii="Times New Roman" w:hAnsi="Times New Roman" w:cs="Times New Roman"/>
          <w:sz w:val="28"/>
          <w:szCs w:val="28"/>
        </w:rPr>
        <w:t xml:space="preserve"> «Безопасный маршрут школьника», «Посвящение первоклассников в пешеходы», «Засветись в темноте!» и </w:t>
      </w:r>
      <w:proofErr w:type="spellStart"/>
      <w:r w:rsidRPr="00AE71DA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AE71D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E71DA" w:rsidRPr="00AE71DA" w:rsidRDefault="00AE71DA" w:rsidP="00AE71DA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 xml:space="preserve">   В декабре и в апреле традиционно в школах района проводились месячники по противопожарной безопасности (Открытые Всероссийские уроки по ОБЗР – два раза в год). В течение всего учебного года проводилось обучение всех учащихся с 1 по 11 классы, а также всего технического и педагогического персонала правилам действия при возникновении пожара </w:t>
      </w:r>
      <w:proofErr w:type="gramStart"/>
      <w:r w:rsidRPr="00AE71DA">
        <w:rPr>
          <w:rFonts w:ascii="Times New Roman" w:hAnsi="Times New Roman" w:cs="Times New Roman"/>
          <w:sz w:val="28"/>
          <w:szCs w:val="28"/>
        </w:rPr>
        <w:t>и  возникновения</w:t>
      </w:r>
      <w:proofErr w:type="gramEnd"/>
      <w:r w:rsidRPr="00AE71DA">
        <w:rPr>
          <w:rFonts w:ascii="Times New Roman" w:hAnsi="Times New Roman" w:cs="Times New Roman"/>
          <w:sz w:val="28"/>
          <w:szCs w:val="28"/>
        </w:rPr>
        <w:t xml:space="preserve"> террористического акта. Уроки памяти жертв ДТП.</w:t>
      </w:r>
    </w:p>
    <w:p w:rsidR="00AE71DA" w:rsidRPr="00AE71DA" w:rsidRDefault="00AE71DA" w:rsidP="00AE71DA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lastRenderedPageBreak/>
        <w:t xml:space="preserve">   Ежегодно в феврале месяце проводится месячник оборонно-массовой работы. В рамках, которого в школах района проводятся викторины, конкурсы, смотры песни и строя, встречи с воинами, ветеранами, соревнования по стрельбе из пневматической винтовки. Муниципальное соревнование «А ну-ка, парни!»</w:t>
      </w:r>
    </w:p>
    <w:p w:rsidR="00AE71DA" w:rsidRPr="00AE71DA" w:rsidRDefault="00AE71DA" w:rsidP="00AE71DA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 xml:space="preserve">   В школах района были проведены предметные недели по ОБЗР, которые показали, что преподаватели в своей работе используют различные формы и методы, открытые Всероссийские уроки по ОБЗР. Всё это позволяет обеспечить повышение общего уровня </w:t>
      </w:r>
      <w:proofErr w:type="gramStart"/>
      <w:r w:rsidRPr="00AE71DA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AE71DA">
        <w:rPr>
          <w:rFonts w:ascii="Times New Roman" w:hAnsi="Times New Roman" w:cs="Times New Roman"/>
          <w:sz w:val="28"/>
          <w:szCs w:val="28"/>
        </w:rPr>
        <w:t xml:space="preserve"> учащихся в области безопасности жизнедеятельности и обеспечить снижение отрицательного влияния «человеческого фактора» на безопасность личности ребёнка.</w:t>
      </w:r>
    </w:p>
    <w:p w:rsidR="00AE71DA" w:rsidRPr="00AE71DA" w:rsidRDefault="00AE71DA" w:rsidP="00AE71DA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 xml:space="preserve">  Районное методическое объединение в течение всего учебного года работало совместно со Штабом по делам ГО и ЧС (приглашали сотрудников МЧС на открытые уроки).</w:t>
      </w:r>
    </w:p>
    <w:p w:rsidR="00AE71DA" w:rsidRPr="00AE71DA" w:rsidRDefault="00AE71DA" w:rsidP="00AE71DA">
      <w:pPr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 xml:space="preserve">Учителя ОБЗР прошли дистанционные курсы по обновленным </w:t>
      </w:r>
      <w:proofErr w:type="spellStart"/>
      <w:proofErr w:type="gramStart"/>
      <w:r w:rsidRPr="00AE71DA">
        <w:rPr>
          <w:rFonts w:ascii="Times New Roman" w:hAnsi="Times New Roman" w:cs="Times New Roman"/>
          <w:sz w:val="28"/>
          <w:szCs w:val="28"/>
        </w:rPr>
        <w:t>ФГОСам</w:t>
      </w:r>
      <w:proofErr w:type="spellEnd"/>
      <w:r w:rsidRPr="00AE71D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E71DA">
        <w:rPr>
          <w:rFonts w:ascii="Times New Roman" w:hAnsi="Times New Roman" w:cs="Times New Roman"/>
          <w:sz w:val="28"/>
          <w:szCs w:val="28"/>
        </w:rPr>
        <w:t xml:space="preserve"> а также прошли обучение на  курсах по теме «Особенности преподавания учебного предмета «Основы безопасности и защиты Родины» в условиях внесения изменений в ФОП ООО и ФОП СОО» на платформе «Цифровая экосистема ДПО, на базе ИРО учителя  прошли практико-ориентированное обучение по учебному предмету ОБЗР.</w:t>
      </w:r>
    </w:p>
    <w:p w:rsidR="00AE71DA" w:rsidRPr="00AE71DA" w:rsidRDefault="00AE71DA" w:rsidP="00AE71DA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 xml:space="preserve">  В перспективе необходимо изучать и обобщать передовой опыт учителей района по ОБЗР. Совершенствовать качество преподавания ОБЗР. Продолжить изучать и активно использовать инновационные технологии на уроках ОБЗР. </w:t>
      </w:r>
    </w:p>
    <w:p w:rsidR="00AE71DA" w:rsidRPr="00AE71DA" w:rsidRDefault="00AE71DA" w:rsidP="00AE71DA">
      <w:pPr>
        <w:spacing w:line="276" w:lineRule="auto"/>
        <w:ind w:right="-45"/>
        <w:jc w:val="both"/>
        <w:rPr>
          <w:rFonts w:ascii="Times New Roman" w:hAnsi="Times New Roman" w:cs="Times New Roman"/>
          <w:sz w:val="28"/>
          <w:szCs w:val="28"/>
        </w:rPr>
      </w:pPr>
      <w:r w:rsidRPr="00AE71DA">
        <w:rPr>
          <w:rFonts w:ascii="Times New Roman" w:hAnsi="Times New Roman" w:cs="Times New Roman"/>
          <w:sz w:val="28"/>
          <w:szCs w:val="28"/>
        </w:rPr>
        <w:t>А также были проведены следующие мероприятия: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 Всероссийский классный час «Будь здоров!».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-Всероссийская электронная олимпиада по безопасности жизнедеятельности».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-Семинар «Профилактика ВИЧ- инфекции среди молодёжи».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-Всероссийская неделя безопасности дорожного движения.</w:t>
      </w:r>
    </w:p>
    <w:p w:rsid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lastRenderedPageBreak/>
        <w:t>-Всероссийский классный час по патриотическому воспитанию.</w:t>
      </w:r>
    </w:p>
    <w:p w:rsidR="008F5ECA" w:rsidRDefault="008F5ECA" w:rsidP="00AE71D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-УЧИ.РУ Всероссийская электронная олимпиада «Безопасность начинается с тебя»</w:t>
      </w:r>
    </w:p>
    <w:p w:rsidR="002E2F95" w:rsidRPr="00AE71DA" w:rsidRDefault="002E2F95" w:rsidP="00AE71DA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-Муниципальное соревнование «Безопасное колесо 2026г»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9.Выводы о выполнении поставленных задач и достижении целей.</w:t>
      </w:r>
    </w:p>
    <w:p w:rsidR="00AE71DA" w:rsidRPr="00AE71DA" w:rsidRDefault="00D61180" w:rsidP="00AE71D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В июне (22-26) 2026 года пройдут</w:t>
      </w:r>
      <w:r w:rsidR="00AE71DA" w:rsidRPr="00AE71DA">
        <w:rPr>
          <w:sz w:val="28"/>
          <w:szCs w:val="28"/>
        </w:rPr>
        <w:t xml:space="preserve"> Военные сборы с учащимися 10 классов, которые мотивируют учащихся на изучение Основ военной службы и повышают интерес к службе в В</w:t>
      </w:r>
      <w:r>
        <w:rPr>
          <w:sz w:val="28"/>
          <w:szCs w:val="28"/>
        </w:rPr>
        <w:t xml:space="preserve">ооруженных Силах РФ, проводиться </w:t>
      </w:r>
      <w:proofErr w:type="gramStart"/>
      <w:r>
        <w:rPr>
          <w:sz w:val="28"/>
          <w:szCs w:val="28"/>
        </w:rPr>
        <w:t>будут</w:t>
      </w:r>
      <w:r w:rsidR="00AE71DA" w:rsidRPr="00AE71DA">
        <w:rPr>
          <w:sz w:val="28"/>
          <w:szCs w:val="28"/>
        </w:rPr>
        <w:t xml:space="preserve">  на</w:t>
      </w:r>
      <w:proofErr w:type="gramEnd"/>
      <w:r w:rsidR="00AE71DA" w:rsidRPr="00AE71DA">
        <w:rPr>
          <w:sz w:val="28"/>
          <w:szCs w:val="28"/>
        </w:rPr>
        <w:t xml:space="preserve"> базе ГБОУ СО КШИ «Свердловский кадетский корпус </w:t>
      </w:r>
      <w:proofErr w:type="spellStart"/>
      <w:r w:rsidR="00AE71DA" w:rsidRPr="00AE71DA">
        <w:rPr>
          <w:sz w:val="28"/>
          <w:szCs w:val="28"/>
        </w:rPr>
        <w:t>им.Капитана</w:t>
      </w:r>
      <w:proofErr w:type="spellEnd"/>
      <w:r w:rsidR="00AE71DA" w:rsidRPr="00AE71DA">
        <w:rPr>
          <w:sz w:val="28"/>
          <w:szCs w:val="28"/>
        </w:rPr>
        <w:t xml:space="preserve"> 1 ранга </w:t>
      </w:r>
      <w:proofErr w:type="spellStart"/>
      <w:r w:rsidR="00AE71DA" w:rsidRPr="00AE71DA">
        <w:rPr>
          <w:sz w:val="28"/>
          <w:szCs w:val="28"/>
        </w:rPr>
        <w:t>М.В.Банных</w:t>
      </w:r>
      <w:proofErr w:type="spellEnd"/>
      <w:r w:rsidR="00AE71DA" w:rsidRPr="00AE71DA">
        <w:rPr>
          <w:sz w:val="28"/>
          <w:szCs w:val="28"/>
        </w:rPr>
        <w:t>».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sz w:val="28"/>
          <w:szCs w:val="28"/>
        </w:rPr>
        <w:t xml:space="preserve"> </w:t>
      </w:r>
      <w:r w:rsidRPr="00AE71DA">
        <w:rPr>
          <w:color w:val="000000"/>
          <w:sz w:val="28"/>
          <w:szCs w:val="28"/>
        </w:rPr>
        <w:t xml:space="preserve">В работе учителей ОБЗР стоят проблемы, как качественно донести до учащихся практические </w:t>
      </w:r>
      <w:proofErr w:type="gramStart"/>
      <w:r w:rsidRPr="00AE71DA">
        <w:rPr>
          <w:color w:val="000000"/>
          <w:sz w:val="28"/>
          <w:szCs w:val="28"/>
        </w:rPr>
        <w:t>вопросы  касающиеся</w:t>
      </w:r>
      <w:proofErr w:type="gramEnd"/>
      <w:r w:rsidRPr="00AE71DA">
        <w:rPr>
          <w:color w:val="000000"/>
          <w:sz w:val="28"/>
          <w:szCs w:val="28"/>
        </w:rPr>
        <w:t xml:space="preserve"> их в повседневной жизни.  Необходимо постоянно работать над самообразованием, осваивать и внедрять новые методы и технологии с целью сохранения и укрепления здоровья детей. ММО учителей ОБЗР поставленные задачи выполнило </w:t>
      </w:r>
      <w:proofErr w:type="gramStart"/>
      <w:r w:rsidRPr="00AE71DA">
        <w:rPr>
          <w:color w:val="000000"/>
          <w:sz w:val="28"/>
          <w:szCs w:val="28"/>
        </w:rPr>
        <w:t>не  полном</w:t>
      </w:r>
      <w:proofErr w:type="gramEnd"/>
      <w:r w:rsidRPr="00AE71DA">
        <w:rPr>
          <w:color w:val="000000"/>
          <w:sz w:val="28"/>
          <w:szCs w:val="28"/>
        </w:rPr>
        <w:t xml:space="preserve"> объёме, поэтому на следующий учебный год продолжим реализовывать поставленные задачи.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  <w:r w:rsidRPr="00AE71DA">
        <w:rPr>
          <w:color w:val="000000"/>
          <w:sz w:val="28"/>
          <w:szCs w:val="28"/>
        </w:rPr>
        <w:t>10. Цели и задачи на следующий учебный год.</w:t>
      </w:r>
    </w:p>
    <w:p w:rsidR="00AE71DA" w:rsidRPr="00AE71DA" w:rsidRDefault="00D61180" w:rsidP="00AE71D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2026-2027</w:t>
      </w:r>
      <w:r w:rsidR="00AE71DA" w:rsidRPr="00AE7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 ММО </w:t>
      </w:r>
      <w:proofErr w:type="gramStart"/>
      <w:r w:rsidR="00AE71DA" w:rsidRPr="00AE7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учителей  ОБЗР</w:t>
      </w:r>
      <w:proofErr w:type="gramEnd"/>
      <w:r w:rsidR="00AE71DA" w:rsidRPr="00AE71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будет продолжать  работать по теме:</w:t>
      </w:r>
    </w:p>
    <w:p w:rsidR="00AE71DA" w:rsidRPr="00AE71DA" w:rsidRDefault="00AE71DA" w:rsidP="00AE71DA">
      <w:pPr>
        <w:spacing w:after="0" w:line="240" w:lineRule="auto"/>
        <w:ind w:left="1362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«Образовательная среда школы как условие и ресурс развития творческих способностей педагога и обучающегося в условиях реализации ФГОС второго поколения и постепенного перехода к ФГОС третьего поколения»</w:t>
      </w:r>
    </w:p>
    <w:p w:rsidR="00AE71DA" w:rsidRPr="00AE71DA" w:rsidRDefault="00AE71DA" w:rsidP="00AE71DA">
      <w:pPr>
        <w:spacing w:after="0" w:line="257" w:lineRule="atLeast"/>
        <w:ind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AE71DA" w:rsidRPr="00AE71DA" w:rsidRDefault="00AE71DA" w:rsidP="00AE71DA">
      <w:pPr>
        <w:spacing w:after="0" w:line="286" w:lineRule="atLeast"/>
        <w:ind w:left="25" w:right="3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Цель:</w:t>
      </w:r>
      <w:r w:rsidRPr="00AE71D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создание условий для непрерывного развития учительского потенциала, повышения уровня профессионального мастерства и профессиональной компетенции педагогов как фактора повышения качества образования в условиях реализации новых образовательных стандартов третьего поколения.</w:t>
      </w:r>
    </w:p>
    <w:p w:rsidR="00AE71DA" w:rsidRPr="00AE71DA" w:rsidRDefault="00AE71DA" w:rsidP="00AE71DA">
      <w:pPr>
        <w:spacing w:after="0" w:line="257" w:lineRule="atLeast"/>
        <w:ind w:left="2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8F5ECA" w:rsidRDefault="00AE71DA" w:rsidP="00AE71DA">
      <w:pPr>
        <w:spacing w:after="0" w:line="257" w:lineRule="atLeast"/>
        <w:ind w:left="20" w:right="794"/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AE71DA" w:rsidRPr="00AE71DA" w:rsidRDefault="00AE71DA" w:rsidP="00AE71DA">
      <w:pPr>
        <w:spacing w:after="0" w:line="257" w:lineRule="atLeast"/>
        <w:ind w:left="20" w:right="794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bookmarkStart w:id="0" w:name="_GoBack"/>
      <w:bookmarkEnd w:id="0"/>
      <w:r w:rsidRPr="00AE71DA">
        <w:rPr>
          <w:rFonts w:ascii="Times New Roman" w:eastAsia="Times New Roman" w:hAnsi="Times New Roman" w:cs="Times New Roman"/>
          <w:b/>
          <w:bCs/>
          <w:color w:val="1C2F3E"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</w:p>
    <w:p w:rsidR="00AE71DA" w:rsidRPr="00AE71DA" w:rsidRDefault="00AE71DA" w:rsidP="00AE71DA">
      <w:pPr>
        <w:spacing w:after="0" w:line="257" w:lineRule="atLeast"/>
        <w:ind w:left="395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color w:val="1C2F3E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AE71DA">
        <w:rPr>
          <w:rFonts w:ascii="Times New Roman" w:eastAsia="Times New Roman" w:hAnsi="Times New Roman" w:cs="Times New Roman"/>
          <w:b/>
          <w:bCs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Обновление содержания образования через: </w:t>
      </w:r>
      <w:r w:rsidRPr="00AE71DA">
        <w:rPr>
          <w:rFonts w:ascii="Times New Roman" w:eastAsia="Times New Roman" w:hAnsi="Times New Roman" w:cs="Times New Roman"/>
          <w:i/>
          <w:iCs/>
          <w:color w:val="1C2F3E"/>
          <w:sz w:val="28"/>
          <w:szCs w:val="28"/>
          <w:bdr w:val="none" w:sz="0" w:space="0" w:color="auto" w:frame="1"/>
          <w:lang w:eastAsia="ru-RU"/>
        </w:rPr>
        <w:t> </w:t>
      </w:r>
    </w:p>
    <w:p w:rsidR="00AE71DA" w:rsidRPr="00AE71DA" w:rsidRDefault="00AE71DA" w:rsidP="00AE71DA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 -</w:t>
      </w:r>
      <w:r w:rsidRPr="00AE71D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ФГОС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начального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(НОО-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обновленное      содержание) и ФГОС основного общего образования (ООО – обновленное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содержание),</w:t>
      </w:r>
    </w:p>
    <w:p w:rsidR="00AE71DA" w:rsidRPr="00AE71DA" w:rsidRDefault="00AE71DA" w:rsidP="00AE71DA">
      <w:pPr>
        <w:spacing w:after="0" w:line="360" w:lineRule="atLeast"/>
        <w:ind w:right="260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совершенствовать качество </w:t>
      </w:r>
      <w:proofErr w:type="spellStart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обученности</w:t>
      </w:r>
      <w:proofErr w:type="spellEnd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выпускников на ступени среднего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общего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образования (СОО).</w:t>
      </w:r>
    </w:p>
    <w:p w:rsidR="00AE71DA" w:rsidRPr="00AE71DA" w:rsidRDefault="00AE71DA" w:rsidP="00AE71DA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   Создавать условия (организационно-управленческие, методические, педагогические) </w:t>
      </w:r>
      <w:proofErr w:type="gramStart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 </w:t>
      </w:r>
      <w:r w:rsidRPr="00AE71DA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обновления</w:t>
      </w:r>
      <w:proofErr w:type="gramEnd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основных образовательных программ НОО, ООО и СОО образовательного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учреждения,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включающих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группы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требований,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соответствии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Федеральным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государственным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стандартом.</w:t>
      </w:r>
    </w:p>
    <w:p w:rsidR="00AE71DA" w:rsidRPr="00AE71DA" w:rsidRDefault="00AE71DA" w:rsidP="00AE71DA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методический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уровень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педагогов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овладении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новыми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педагогическими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технологиями (НСУР –</w:t>
      </w:r>
      <w:r w:rsidRPr="00AE71DA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национальная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 учительского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роста).</w:t>
      </w:r>
    </w:p>
    <w:p w:rsidR="00AE71DA" w:rsidRPr="00AE71DA" w:rsidRDefault="00AE71DA" w:rsidP="00AE71DA">
      <w:pPr>
        <w:spacing w:after="0" w:line="360" w:lineRule="atLeast"/>
        <w:ind w:left="441" w:right="258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Активизировать работу по выявлению и обобщению, распространению инновационного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педагогического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опыта</w:t>
      </w:r>
      <w:r w:rsidRPr="00AE71DA">
        <w:rPr>
          <w:rFonts w:ascii="Times New Roman" w:eastAsia="Times New Roman" w:hAnsi="Times New Roman" w:cs="Times New Roman"/>
          <w:spacing w:val="-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творчески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работающих педагогов.</w:t>
      </w:r>
    </w:p>
    <w:p w:rsidR="00AE71DA" w:rsidRPr="00AE71DA" w:rsidRDefault="00AE71DA" w:rsidP="00AE71DA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Совершенствовать систему мониторинга и диагностики успешности образования, уровня</w:t>
      </w:r>
      <w:r w:rsidRPr="00AE71DA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профессиональной компетентности 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методической подготовки педагогов.</w:t>
      </w:r>
    </w:p>
    <w:p w:rsidR="00AE71DA" w:rsidRPr="00AE71DA" w:rsidRDefault="00AE71DA" w:rsidP="00AE71DA">
      <w:pPr>
        <w:spacing w:after="0" w:line="360" w:lineRule="atLeast"/>
        <w:ind w:left="441" w:right="260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Обеспечивать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методическое сопровождение работы с молодыми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вновь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принятыми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специалистами.</w:t>
      </w:r>
    </w:p>
    <w:p w:rsidR="00AE71DA" w:rsidRPr="00AE71DA" w:rsidRDefault="00AE71DA" w:rsidP="00AE71DA">
      <w:pPr>
        <w:spacing w:after="0" w:line="360" w:lineRule="atLeast"/>
        <w:ind w:left="441" w:right="262" w:hanging="14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Создавать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условия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самореализации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образовательной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-57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развития</w:t>
      </w:r>
      <w:r w:rsidRPr="00AE71DA">
        <w:rPr>
          <w:rFonts w:ascii="Times New Roman" w:eastAsia="Times New Roman" w:hAnsi="Times New Roman" w:cs="Times New Roman"/>
          <w:spacing w:val="-4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ключевых</w:t>
      </w:r>
      <w:r w:rsidRPr="00AE71DA">
        <w:rPr>
          <w:rFonts w:ascii="Times New Roman" w:eastAsia="Times New Roman" w:hAnsi="Times New Roman" w:cs="Times New Roman"/>
          <w:spacing w:val="2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компе-тенций</w:t>
      </w:r>
      <w:proofErr w:type="gramEnd"/>
      <w:r w:rsidRPr="00AE71DA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учащихся.</w:t>
      </w:r>
    </w:p>
    <w:p w:rsidR="00AE71DA" w:rsidRPr="00AE71DA" w:rsidRDefault="00AE71DA" w:rsidP="00AE71DA">
      <w:pPr>
        <w:spacing w:after="0" w:line="360" w:lineRule="atLeast"/>
        <w:ind w:left="441" w:right="257" w:hanging="14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совершенствовать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систему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работы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детьми,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имеющими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повышенные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интеллектуальные</w:t>
      </w:r>
    </w:p>
    <w:p w:rsidR="00AE71DA" w:rsidRPr="00AE71DA" w:rsidRDefault="00AE71DA" w:rsidP="00AE71DA">
      <w:pPr>
        <w:spacing w:after="0" w:line="360" w:lineRule="atLeast"/>
        <w:ind w:left="441" w:right="257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способности.</w:t>
      </w:r>
    </w:p>
    <w:p w:rsidR="00AE71DA" w:rsidRPr="00AE71DA" w:rsidRDefault="00AE71DA" w:rsidP="00AE71DA">
      <w:pPr>
        <w:spacing w:after="0" w:line="360" w:lineRule="atLeast"/>
        <w:ind w:left="441" w:right="263" w:hanging="147"/>
        <w:rPr>
          <w:rFonts w:ascii="Times New Roman" w:eastAsia="Times New Roman" w:hAnsi="Times New Roman" w:cs="Times New Roman"/>
          <w:color w:val="1C2F3E"/>
          <w:sz w:val="28"/>
          <w:szCs w:val="28"/>
          <w:lang w:eastAsia="ru-RU"/>
        </w:rPr>
      </w:pP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   Развивать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ключевые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компетенции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учащихся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основе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использования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современных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педагогических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технологий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Pr="00AE71DA">
        <w:rPr>
          <w:rFonts w:ascii="Times New Roman" w:eastAsia="Times New Roman" w:hAnsi="Times New Roman" w:cs="Times New Roman"/>
          <w:spacing w:val="1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методов</w:t>
      </w:r>
      <w:r w:rsidRPr="00AE71DA">
        <w:rPr>
          <w:rFonts w:ascii="Times New Roman" w:eastAsia="Times New Roman" w:hAnsi="Times New Roman" w:cs="Times New Roman"/>
          <w:spacing w:val="-2"/>
          <w:sz w:val="28"/>
          <w:szCs w:val="28"/>
          <w:bdr w:val="none" w:sz="0" w:space="0" w:color="auto" w:frame="1"/>
          <w:lang w:eastAsia="ru-RU"/>
        </w:rPr>
        <w:t> </w:t>
      </w:r>
      <w:r w:rsidRPr="00AE71D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активного обучения.</w:t>
      </w:r>
    </w:p>
    <w:p w:rsidR="00AE71DA" w:rsidRPr="00AE71DA" w:rsidRDefault="00AE71DA" w:rsidP="00AE71DA">
      <w:pPr>
        <w:pStyle w:val="a3"/>
        <w:rPr>
          <w:color w:val="000000"/>
          <w:sz w:val="28"/>
          <w:szCs w:val="28"/>
        </w:rPr>
      </w:pPr>
    </w:p>
    <w:p w:rsidR="00984BB7" w:rsidRPr="00AE71DA" w:rsidRDefault="00984BB7">
      <w:pPr>
        <w:rPr>
          <w:rFonts w:ascii="Times New Roman" w:hAnsi="Times New Roman" w:cs="Times New Roman"/>
          <w:sz w:val="28"/>
          <w:szCs w:val="28"/>
        </w:rPr>
      </w:pPr>
    </w:p>
    <w:sectPr w:rsidR="00984BB7" w:rsidRPr="00AE71DA" w:rsidSect="002706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E2F5C"/>
    <w:multiLevelType w:val="hybridMultilevel"/>
    <w:tmpl w:val="0BD8A334"/>
    <w:lvl w:ilvl="0" w:tplc="6CFEC1F6">
      <w:start w:val="1"/>
      <w:numFmt w:val="decimal"/>
      <w:lvlText w:val="%1.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2AC7232">
      <w:numFmt w:val="bullet"/>
      <w:lvlText w:val="•"/>
      <w:lvlJc w:val="left"/>
      <w:pPr>
        <w:ind w:left="868" w:hanging="260"/>
      </w:pPr>
      <w:rPr>
        <w:rFonts w:hint="default"/>
        <w:lang w:val="ru-RU" w:eastAsia="en-US" w:bidi="ar-SA"/>
      </w:rPr>
    </w:lvl>
    <w:lvl w:ilvl="2" w:tplc="8C0AD774">
      <w:numFmt w:val="bullet"/>
      <w:lvlText w:val="•"/>
      <w:lvlJc w:val="left"/>
      <w:pPr>
        <w:ind w:left="1377" w:hanging="260"/>
      </w:pPr>
      <w:rPr>
        <w:rFonts w:hint="default"/>
        <w:lang w:val="ru-RU" w:eastAsia="en-US" w:bidi="ar-SA"/>
      </w:rPr>
    </w:lvl>
    <w:lvl w:ilvl="3" w:tplc="3FF4F98A">
      <w:numFmt w:val="bullet"/>
      <w:lvlText w:val="•"/>
      <w:lvlJc w:val="left"/>
      <w:pPr>
        <w:ind w:left="1885" w:hanging="260"/>
      </w:pPr>
      <w:rPr>
        <w:rFonts w:hint="default"/>
        <w:lang w:val="ru-RU" w:eastAsia="en-US" w:bidi="ar-SA"/>
      </w:rPr>
    </w:lvl>
    <w:lvl w:ilvl="4" w:tplc="C5E43352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5" w:tplc="36CED5C6">
      <w:numFmt w:val="bullet"/>
      <w:lvlText w:val="•"/>
      <w:lvlJc w:val="left"/>
      <w:pPr>
        <w:ind w:left="2903" w:hanging="260"/>
      </w:pPr>
      <w:rPr>
        <w:rFonts w:hint="default"/>
        <w:lang w:val="ru-RU" w:eastAsia="en-US" w:bidi="ar-SA"/>
      </w:rPr>
    </w:lvl>
    <w:lvl w:ilvl="6" w:tplc="B05664B2">
      <w:numFmt w:val="bullet"/>
      <w:lvlText w:val="•"/>
      <w:lvlJc w:val="left"/>
      <w:pPr>
        <w:ind w:left="3411" w:hanging="260"/>
      </w:pPr>
      <w:rPr>
        <w:rFonts w:hint="default"/>
        <w:lang w:val="ru-RU" w:eastAsia="en-US" w:bidi="ar-SA"/>
      </w:rPr>
    </w:lvl>
    <w:lvl w:ilvl="7" w:tplc="85F69F62">
      <w:numFmt w:val="bullet"/>
      <w:lvlText w:val="•"/>
      <w:lvlJc w:val="left"/>
      <w:pPr>
        <w:ind w:left="3920" w:hanging="260"/>
      </w:pPr>
      <w:rPr>
        <w:rFonts w:hint="default"/>
        <w:lang w:val="ru-RU" w:eastAsia="en-US" w:bidi="ar-SA"/>
      </w:rPr>
    </w:lvl>
    <w:lvl w:ilvl="8" w:tplc="1B9E02D4">
      <w:numFmt w:val="bullet"/>
      <w:lvlText w:val="•"/>
      <w:lvlJc w:val="left"/>
      <w:pPr>
        <w:ind w:left="4428" w:hanging="260"/>
      </w:pPr>
      <w:rPr>
        <w:rFonts w:hint="default"/>
        <w:lang w:val="ru-RU" w:eastAsia="en-US" w:bidi="ar-SA"/>
      </w:rPr>
    </w:lvl>
  </w:abstractNum>
  <w:abstractNum w:abstractNumId="1">
    <w:nsid w:val="0F3F116E"/>
    <w:multiLevelType w:val="hybridMultilevel"/>
    <w:tmpl w:val="B6C2DF60"/>
    <w:lvl w:ilvl="0" w:tplc="E8080C18">
      <w:start w:val="1"/>
      <w:numFmt w:val="decimal"/>
      <w:lvlText w:val="%1."/>
      <w:lvlJc w:val="left"/>
      <w:pPr>
        <w:ind w:left="260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547BE8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09DEEADE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D130A6A2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3AE02CD0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458AAAA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E69CB42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FE4EBDA2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7ECA972C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abstractNum w:abstractNumId="2">
    <w:nsid w:val="2DB2415E"/>
    <w:multiLevelType w:val="hybridMultilevel"/>
    <w:tmpl w:val="F4A6432A"/>
    <w:lvl w:ilvl="0" w:tplc="2A50AC84">
      <w:start w:val="1"/>
      <w:numFmt w:val="decimal"/>
      <w:lvlText w:val="%1."/>
      <w:lvlJc w:val="left"/>
      <w:pPr>
        <w:ind w:left="107" w:hanging="196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F8A412">
      <w:numFmt w:val="bullet"/>
      <w:lvlText w:val="•"/>
      <w:lvlJc w:val="left"/>
      <w:pPr>
        <w:ind w:left="634" w:hanging="196"/>
      </w:pPr>
      <w:rPr>
        <w:rFonts w:hint="default"/>
        <w:lang w:val="ru-RU" w:eastAsia="en-US" w:bidi="ar-SA"/>
      </w:rPr>
    </w:lvl>
    <w:lvl w:ilvl="2" w:tplc="B3DA3EFA">
      <w:numFmt w:val="bullet"/>
      <w:lvlText w:val="•"/>
      <w:lvlJc w:val="left"/>
      <w:pPr>
        <w:ind w:left="1169" w:hanging="196"/>
      </w:pPr>
      <w:rPr>
        <w:rFonts w:hint="default"/>
        <w:lang w:val="ru-RU" w:eastAsia="en-US" w:bidi="ar-SA"/>
      </w:rPr>
    </w:lvl>
    <w:lvl w:ilvl="3" w:tplc="5D6C7098">
      <w:numFmt w:val="bullet"/>
      <w:lvlText w:val="•"/>
      <w:lvlJc w:val="left"/>
      <w:pPr>
        <w:ind w:left="1703" w:hanging="196"/>
      </w:pPr>
      <w:rPr>
        <w:rFonts w:hint="default"/>
        <w:lang w:val="ru-RU" w:eastAsia="en-US" w:bidi="ar-SA"/>
      </w:rPr>
    </w:lvl>
    <w:lvl w:ilvl="4" w:tplc="F6CA5982">
      <w:numFmt w:val="bullet"/>
      <w:lvlText w:val="•"/>
      <w:lvlJc w:val="left"/>
      <w:pPr>
        <w:ind w:left="2238" w:hanging="196"/>
      </w:pPr>
      <w:rPr>
        <w:rFonts w:hint="default"/>
        <w:lang w:val="ru-RU" w:eastAsia="en-US" w:bidi="ar-SA"/>
      </w:rPr>
    </w:lvl>
    <w:lvl w:ilvl="5" w:tplc="2A9C01F8">
      <w:numFmt w:val="bullet"/>
      <w:lvlText w:val="•"/>
      <w:lvlJc w:val="left"/>
      <w:pPr>
        <w:ind w:left="2773" w:hanging="196"/>
      </w:pPr>
      <w:rPr>
        <w:rFonts w:hint="default"/>
        <w:lang w:val="ru-RU" w:eastAsia="en-US" w:bidi="ar-SA"/>
      </w:rPr>
    </w:lvl>
    <w:lvl w:ilvl="6" w:tplc="F01E51DC">
      <w:numFmt w:val="bullet"/>
      <w:lvlText w:val="•"/>
      <w:lvlJc w:val="left"/>
      <w:pPr>
        <w:ind w:left="3307" w:hanging="196"/>
      </w:pPr>
      <w:rPr>
        <w:rFonts w:hint="default"/>
        <w:lang w:val="ru-RU" w:eastAsia="en-US" w:bidi="ar-SA"/>
      </w:rPr>
    </w:lvl>
    <w:lvl w:ilvl="7" w:tplc="B7E8B7B2">
      <w:numFmt w:val="bullet"/>
      <w:lvlText w:val="•"/>
      <w:lvlJc w:val="left"/>
      <w:pPr>
        <w:ind w:left="3842" w:hanging="196"/>
      </w:pPr>
      <w:rPr>
        <w:rFonts w:hint="default"/>
        <w:lang w:val="ru-RU" w:eastAsia="en-US" w:bidi="ar-SA"/>
      </w:rPr>
    </w:lvl>
    <w:lvl w:ilvl="8" w:tplc="A03A66A4">
      <w:numFmt w:val="bullet"/>
      <w:lvlText w:val="•"/>
      <w:lvlJc w:val="left"/>
      <w:pPr>
        <w:ind w:left="4376" w:hanging="196"/>
      </w:pPr>
      <w:rPr>
        <w:rFonts w:hint="default"/>
        <w:lang w:val="ru-RU" w:eastAsia="en-US" w:bidi="ar-SA"/>
      </w:rPr>
    </w:lvl>
  </w:abstractNum>
  <w:abstractNum w:abstractNumId="3">
    <w:nsid w:val="65BF1AFA"/>
    <w:multiLevelType w:val="hybridMultilevel"/>
    <w:tmpl w:val="6AF0E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562F54"/>
    <w:multiLevelType w:val="hybridMultilevel"/>
    <w:tmpl w:val="F208CC4E"/>
    <w:lvl w:ilvl="0" w:tplc="714AC890">
      <w:start w:val="3"/>
      <w:numFmt w:val="decimal"/>
      <w:lvlText w:val="%1.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D6C4CB0">
      <w:numFmt w:val="bullet"/>
      <w:lvlText w:val="•"/>
      <w:lvlJc w:val="left"/>
      <w:pPr>
        <w:ind w:left="634" w:hanging="260"/>
      </w:pPr>
      <w:rPr>
        <w:rFonts w:hint="default"/>
        <w:lang w:val="ru-RU" w:eastAsia="en-US" w:bidi="ar-SA"/>
      </w:rPr>
    </w:lvl>
    <w:lvl w:ilvl="2" w:tplc="6624DAD2">
      <w:numFmt w:val="bullet"/>
      <w:lvlText w:val="•"/>
      <w:lvlJc w:val="left"/>
      <w:pPr>
        <w:ind w:left="1169" w:hanging="260"/>
      </w:pPr>
      <w:rPr>
        <w:rFonts w:hint="default"/>
        <w:lang w:val="ru-RU" w:eastAsia="en-US" w:bidi="ar-SA"/>
      </w:rPr>
    </w:lvl>
    <w:lvl w:ilvl="3" w:tplc="46AEDACA">
      <w:numFmt w:val="bullet"/>
      <w:lvlText w:val="•"/>
      <w:lvlJc w:val="left"/>
      <w:pPr>
        <w:ind w:left="1703" w:hanging="260"/>
      </w:pPr>
      <w:rPr>
        <w:rFonts w:hint="default"/>
        <w:lang w:val="ru-RU" w:eastAsia="en-US" w:bidi="ar-SA"/>
      </w:rPr>
    </w:lvl>
    <w:lvl w:ilvl="4" w:tplc="28DE4362">
      <w:numFmt w:val="bullet"/>
      <w:lvlText w:val="•"/>
      <w:lvlJc w:val="left"/>
      <w:pPr>
        <w:ind w:left="2238" w:hanging="260"/>
      </w:pPr>
      <w:rPr>
        <w:rFonts w:hint="default"/>
        <w:lang w:val="ru-RU" w:eastAsia="en-US" w:bidi="ar-SA"/>
      </w:rPr>
    </w:lvl>
    <w:lvl w:ilvl="5" w:tplc="80F60042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6" w:tplc="2EC0F7E2">
      <w:numFmt w:val="bullet"/>
      <w:lvlText w:val="•"/>
      <w:lvlJc w:val="left"/>
      <w:pPr>
        <w:ind w:left="3307" w:hanging="260"/>
      </w:pPr>
      <w:rPr>
        <w:rFonts w:hint="default"/>
        <w:lang w:val="ru-RU" w:eastAsia="en-US" w:bidi="ar-SA"/>
      </w:rPr>
    </w:lvl>
    <w:lvl w:ilvl="7" w:tplc="632CECD8">
      <w:numFmt w:val="bullet"/>
      <w:lvlText w:val="•"/>
      <w:lvlJc w:val="left"/>
      <w:pPr>
        <w:ind w:left="3842" w:hanging="260"/>
      </w:pPr>
      <w:rPr>
        <w:rFonts w:hint="default"/>
        <w:lang w:val="ru-RU" w:eastAsia="en-US" w:bidi="ar-SA"/>
      </w:rPr>
    </w:lvl>
    <w:lvl w:ilvl="8" w:tplc="B2480FE0">
      <w:numFmt w:val="bullet"/>
      <w:lvlText w:val="•"/>
      <w:lvlJc w:val="left"/>
      <w:pPr>
        <w:ind w:left="4376" w:hanging="260"/>
      </w:pPr>
      <w:rPr>
        <w:rFonts w:hint="default"/>
        <w:lang w:val="ru-RU" w:eastAsia="en-US" w:bidi="ar-SA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BB"/>
    <w:rsid w:val="002E2F95"/>
    <w:rsid w:val="00652CBB"/>
    <w:rsid w:val="007C75E7"/>
    <w:rsid w:val="008F5ECA"/>
    <w:rsid w:val="00984BB7"/>
    <w:rsid w:val="00AE71DA"/>
    <w:rsid w:val="00D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3197A-A599-43F2-AABF-1901128C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1D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7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AE7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AE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AE71D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2">
    <w:name w:val="Сетка таблицы2"/>
    <w:basedOn w:val="a1"/>
    <w:next w:val="a4"/>
    <w:rsid w:val="00AE7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11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2026-06-01T04:34:00Z</dcterms:created>
  <dcterms:modified xsi:type="dcterms:W3CDTF">2026-06-01T05:52:00Z</dcterms:modified>
</cp:coreProperties>
</file>